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553" w:rsidRDefault="00305553" w:rsidP="00106F2B">
      <w:pPr>
        <w:jc w:val="center"/>
        <w:rPr>
          <w:b/>
          <w:u w:val="single"/>
        </w:rPr>
      </w:pPr>
    </w:p>
    <w:p w:rsidR="001A3C7A" w:rsidRDefault="00106F2B" w:rsidP="00106F2B">
      <w:pPr>
        <w:jc w:val="center"/>
        <w:rPr>
          <w:b/>
          <w:u w:val="single"/>
        </w:rPr>
      </w:pPr>
      <w:r w:rsidRPr="00106F2B">
        <w:rPr>
          <w:b/>
          <w:u w:val="single"/>
        </w:rPr>
        <w:t>School Self Evaluation – Questionnaire for Parents</w:t>
      </w:r>
    </w:p>
    <w:p w:rsidR="000B7041" w:rsidRDefault="000B7041" w:rsidP="00106F2B">
      <w:pPr>
        <w:jc w:val="center"/>
        <w:rPr>
          <w:b/>
          <w:u w:val="single"/>
        </w:rPr>
      </w:pPr>
    </w:p>
    <w:p w:rsidR="000B7041" w:rsidRDefault="000B7041" w:rsidP="00106F2B">
      <w:pPr>
        <w:jc w:val="center"/>
        <w:rPr>
          <w:b/>
          <w:u w:val="single"/>
        </w:rPr>
      </w:pPr>
    </w:p>
    <w:p w:rsidR="00106F2B" w:rsidRDefault="00106F2B" w:rsidP="00106F2B">
      <w:r>
        <w:t xml:space="preserve">Dear Parents and Guardians, </w:t>
      </w:r>
    </w:p>
    <w:p w:rsidR="000C0BB4" w:rsidRDefault="000C0BB4" w:rsidP="00106F2B"/>
    <w:p w:rsidR="00AD54D9" w:rsidRDefault="00AD54D9" w:rsidP="00106F2B">
      <w:r>
        <w:t xml:space="preserve">As part of our School Self Evaluation process we undertook a survey of </w:t>
      </w:r>
      <w:r w:rsidR="003005E4">
        <w:t>parents during year 2023-2024</w:t>
      </w:r>
      <w:r>
        <w:t xml:space="preserve">. </w:t>
      </w:r>
      <w:r w:rsidR="00B3340F">
        <w:t>There were 85 surveys returned</w:t>
      </w:r>
      <w:r>
        <w:t>. This represents about 70% of pupils though it may represent more as some families completed one survey for all children.  We are very grateful that you took the time to complete the survey and we are delighted to get your feedback. We have studied your responses and will do our best to include your suggestions and comments in our School Improvement Plan.</w:t>
      </w:r>
    </w:p>
    <w:p w:rsidR="00B3340F" w:rsidRDefault="00B3340F" w:rsidP="00106F2B"/>
    <w:p w:rsidR="00AD54D9" w:rsidRDefault="00AD54D9" w:rsidP="00106F2B">
      <w:r>
        <w:t>Below are the responses from the Parental Survey for your information.</w:t>
      </w:r>
    </w:p>
    <w:p w:rsidR="00AD54D9" w:rsidRDefault="00AD54D9" w:rsidP="00106F2B"/>
    <w:p w:rsidR="000B7041" w:rsidRDefault="000B7041" w:rsidP="00106F2B"/>
    <w:p w:rsidR="00AD54D9" w:rsidRDefault="00AD54D9" w:rsidP="00106F2B"/>
    <w:p w:rsidR="00106F2B" w:rsidRDefault="00106F2B" w:rsidP="00106F2B"/>
    <w:p w:rsidR="000B7041" w:rsidRDefault="000B7041" w:rsidP="00106F2B"/>
    <w:p w:rsidR="000B7041" w:rsidRDefault="000B7041" w:rsidP="00106F2B"/>
    <w:p w:rsidR="00106F2B" w:rsidRDefault="00106F2B" w:rsidP="00106F2B"/>
    <w:tbl>
      <w:tblPr>
        <w:tblStyle w:val="TableGrid"/>
        <w:tblW w:w="0" w:type="auto"/>
        <w:tblLook w:val="04A0"/>
      </w:tblPr>
      <w:tblGrid>
        <w:gridCol w:w="7613"/>
        <w:gridCol w:w="940"/>
        <w:gridCol w:w="940"/>
        <w:gridCol w:w="1411"/>
      </w:tblGrid>
      <w:tr w:rsidR="00106F2B" w:rsidTr="00106F2B">
        <w:tc>
          <w:tcPr>
            <w:tcW w:w="7905" w:type="dxa"/>
          </w:tcPr>
          <w:p w:rsidR="00106F2B" w:rsidRDefault="00106F2B" w:rsidP="00106F2B"/>
        </w:tc>
        <w:tc>
          <w:tcPr>
            <w:tcW w:w="708" w:type="dxa"/>
          </w:tcPr>
          <w:p w:rsidR="00106F2B" w:rsidRDefault="00106F2B" w:rsidP="00106F2B">
            <w:r>
              <w:t>Yes</w:t>
            </w:r>
          </w:p>
        </w:tc>
        <w:tc>
          <w:tcPr>
            <w:tcW w:w="851" w:type="dxa"/>
          </w:tcPr>
          <w:p w:rsidR="00106F2B" w:rsidRDefault="00106F2B" w:rsidP="00106F2B">
            <w:r>
              <w:t>No</w:t>
            </w:r>
          </w:p>
        </w:tc>
        <w:tc>
          <w:tcPr>
            <w:tcW w:w="1440" w:type="dxa"/>
          </w:tcPr>
          <w:p w:rsidR="00106F2B" w:rsidRDefault="00106F2B" w:rsidP="00106F2B">
            <w:r>
              <w:t xml:space="preserve">Don’t Know </w:t>
            </w:r>
          </w:p>
        </w:tc>
      </w:tr>
      <w:tr w:rsidR="00106F2B" w:rsidTr="00106F2B">
        <w:tc>
          <w:tcPr>
            <w:tcW w:w="7905" w:type="dxa"/>
            <w:shd w:val="clear" w:color="auto" w:fill="D9D9D9" w:themeFill="background1" w:themeFillShade="D9"/>
          </w:tcPr>
          <w:p w:rsidR="00106F2B" w:rsidRPr="000B7041" w:rsidRDefault="00106F2B" w:rsidP="00106F2B">
            <w:pPr>
              <w:rPr>
                <w:sz w:val="28"/>
              </w:rPr>
            </w:pPr>
            <w:r w:rsidRPr="000B7041">
              <w:rPr>
                <w:sz w:val="28"/>
              </w:rPr>
              <w:t>My child likes reading</w:t>
            </w:r>
          </w:p>
        </w:tc>
        <w:tc>
          <w:tcPr>
            <w:tcW w:w="708" w:type="dxa"/>
            <w:shd w:val="clear" w:color="auto" w:fill="D9D9D9" w:themeFill="background1" w:themeFillShade="D9"/>
          </w:tcPr>
          <w:p w:rsidR="00106F2B" w:rsidRPr="00AD54D9" w:rsidRDefault="00B3340F" w:rsidP="00106F2B">
            <w:pPr>
              <w:rPr>
                <w:sz w:val="28"/>
              </w:rPr>
            </w:pPr>
            <w:r>
              <w:rPr>
                <w:sz w:val="28"/>
              </w:rPr>
              <w:t>91</w:t>
            </w:r>
            <w:r w:rsidR="00AD54D9" w:rsidRPr="00AD54D9">
              <w:rPr>
                <w:sz w:val="28"/>
              </w:rPr>
              <w:t>.5%</w:t>
            </w:r>
          </w:p>
        </w:tc>
        <w:tc>
          <w:tcPr>
            <w:tcW w:w="851" w:type="dxa"/>
            <w:shd w:val="clear" w:color="auto" w:fill="D9D9D9" w:themeFill="background1" w:themeFillShade="D9"/>
          </w:tcPr>
          <w:p w:rsidR="00106F2B" w:rsidRPr="00AD54D9" w:rsidRDefault="00B3340F" w:rsidP="00106F2B">
            <w:pPr>
              <w:rPr>
                <w:sz w:val="28"/>
              </w:rPr>
            </w:pPr>
            <w:r>
              <w:rPr>
                <w:sz w:val="28"/>
              </w:rPr>
              <w:t>8</w:t>
            </w:r>
            <w:r w:rsidR="00294BF9">
              <w:rPr>
                <w:sz w:val="28"/>
              </w:rPr>
              <w:t>.5%</w:t>
            </w:r>
          </w:p>
        </w:tc>
        <w:tc>
          <w:tcPr>
            <w:tcW w:w="1440" w:type="dxa"/>
            <w:shd w:val="clear" w:color="auto" w:fill="D9D9D9" w:themeFill="background1" w:themeFillShade="D9"/>
          </w:tcPr>
          <w:p w:rsidR="00106F2B" w:rsidRPr="00AD54D9" w:rsidRDefault="00B3340F" w:rsidP="00106F2B">
            <w:pPr>
              <w:rPr>
                <w:sz w:val="28"/>
              </w:rPr>
            </w:pPr>
            <w:r>
              <w:rPr>
                <w:sz w:val="28"/>
              </w:rPr>
              <w:t>0%</w:t>
            </w:r>
          </w:p>
        </w:tc>
      </w:tr>
      <w:tr w:rsidR="00106F2B" w:rsidTr="00106F2B">
        <w:tc>
          <w:tcPr>
            <w:tcW w:w="7905" w:type="dxa"/>
            <w:shd w:val="clear" w:color="auto" w:fill="D9D9D9" w:themeFill="background1" w:themeFillShade="D9"/>
          </w:tcPr>
          <w:p w:rsidR="00106F2B" w:rsidRPr="000B7041" w:rsidRDefault="00106F2B" w:rsidP="00106F2B">
            <w:pPr>
              <w:rPr>
                <w:sz w:val="28"/>
              </w:rPr>
            </w:pPr>
            <w:r w:rsidRPr="000B7041">
              <w:rPr>
                <w:sz w:val="28"/>
              </w:rPr>
              <w:t xml:space="preserve">My child </w:t>
            </w:r>
            <w:r w:rsidR="00B3340F">
              <w:rPr>
                <w:sz w:val="28"/>
              </w:rPr>
              <w:t>is doing well at reading</w:t>
            </w:r>
          </w:p>
        </w:tc>
        <w:tc>
          <w:tcPr>
            <w:tcW w:w="708" w:type="dxa"/>
            <w:shd w:val="clear" w:color="auto" w:fill="D9D9D9" w:themeFill="background1" w:themeFillShade="D9"/>
          </w:tcPr>
          <w:p w:rsidR="00106F2B" w:rsidRPr="00AD54D9" w:rsidRDefault="00B3340F" w:rsidP="00106F2B">
            <w:pPr>
              <w:rPr>
                <w:sz w:val="28"/>
              </w:rPr>
            </w:pPr>
            <w:r>
              <w:rPr>
                <w:sz w:val="28"/>
              </w:rPr>
              <w:t>93.5</w:t>
            </w:r>
            <w:r w:rsidR="00294BF9">
              <w:rPr>
                <w:sz w:val="28"/>
              </w:rPr>
              <w:t>%</w:t>
            </w:r>
          </w:p>
        </w:tc>
        <w:tc>
          <w:tcPr>
            <w:tcW w:w="851" w:type="dxa"/>
            <w:shd w:val="clear" w:color="auto" w:fill="D9D9D9" w:themeFill="background1" w:themeFillShade="D9"/>
          </w:tcPr>
          <w:p w:rsidR="00106F2B" w:rsidRPr="00AD54D9" w:rsidRDefault="00294BF9" w:rsidP="00106F2B">
            <w:pPr>
              <w:rPr>
                <w:sz w:val="28"/>
              </w:rPr>
            </w:pPr>
            <w:r>
              <w:rPr>
                <w:sz w:val="28"/>
              </w:rPr>
              <w:t>6</w:t>
            </w:r>
            <w:r w:rsidR="00B3340F">
              <w:rPr>
                <w:sz w:val="28"/>
              </w:rPr>
              <w:t>.5</w:t>
            </w:r>
            <w:r>
              <w:rPr>
                <w:sz w:val="28"/>
              </w:rPr>
              <w:t>%</w:t>
            </w:r>
          </w:p>
        </w:tc>
        <w:tc>
          <w:tcPr>
            <w:tcW w:w="1440" w:type="dxa"/>
            <w:shd w:val="clear" w:color="auto" w:fill="D9D9D9" w:themeFill="background1" w:themeFillShade="D9"/>
          </w:tcPr>
          <w:p w:rsidR="00106F2B" w:rsidRPr="00AD54D9" w:rsidRDefault="00294BF9" w:rsidP="00106F2B">
            <w:pPr>
              <w:rPr>
                <w:sz w:val="28"/>
              </w:rPr>
            </w:pPr>
            <w:r>
              <w:rPr>
                <w:sz w:val="28"/>
              </w:rPr>
              <w:t>0%</w:t>
            </w:r>
          </w:p>
        </w:tc>
      </w:tr>
      <w:tr w:rsidR="00106F2B" w:rsidTr="00106F2B">
        <w:tc>
          <w:tcPr>
            <w:tcW w:w="7905" w:type="dxa"/>
            <w:shd w:val="clear" w:color="auto" w:fill="D9D9D9" w:themeFill="background1" w:themeFillShade="D9"/>
          </w:tcPr>
          <w:p w:rsidR="00106F2B" w:rsidRPr="000B7041" w:rsidRDefault="00106F2B" w:rsidP="00106F2B">
            <w:pPr>
              <w:rPr>
                <w:sz w:val="28"/>
              </w:rPr>
            </w:pPr>
            <w:r w:rsidRPr="000B7041">
              <w:rPr>
                <w:sz w:val="28"/>
              </w:rPr>
              <w:t>I often listen to my child</w:t>
            </w:r>
            <w:r w:rsidR="00B3340F">
              <w:rPr>
                <w:sz w:val="28"/>
              </w:rPr>
              <w:t xml:space="preserve"> reading aloud</w:t>
            </w:r>
          </w:p>
        </w:tc>
        <w:tc>
          <w:tcPr>
            <w:tcW w:w="708" w:type="dxa"/>
            <w:shd w:val="clear" w:color="auto" w:fill="D9D9D9" w:themeFill="background1" w:themeFillShade="D9"/>
          </w:tcPr>
          <w:p w:rsidR="00106F2B" w:rsidRPr="00AD54D9" w:rsidRDefault="00294BF9" w:rsidP="00106F2B">
            <w:pPr>
              <w:rPr>
                <w:sz w:val="28"/>
              </w:rPr>
            </w:pPr>
            <w:r>
              <w:rPr>
                <w:sz w:val="28"/>
              </w:rPr>
              <w:t>8</w:t>
            </w:r>
            <w:r w:rsidR="0032126E">
              <w:rPr>
                <w:sz w:val="28"/>
              </w:rPr>
              <w:t>5.5%</w:t>
            </w:r>
          </w:p>
        </w:tc>
        <w:tc>
          <w:tcPr>
            <w:tcW w:w="851" w:type="dxa"/>
            <w:shd w:val="clear" w:color="auto" w:fill="D9D9D9" w:themeFill="background1" w:themeFillShade="D9"/>
          </w:tcPr>
          <w:p w:rsidR="00106F2B" w:rsidRPr="00AD54D9" w:rsidRDefault="007232FC" w:rsidP="00106F2B">
            <w:pPr>
              <w:rPr>
                <w:sz w:val="28"/>
              </w:rPr>
            </w:pPr>
            <w:r>
              <w:rPr>
                <w:sz w:val="28"/>
              </w:rPr>
              <w:t>14</w:t>
            </w:r>
            <w:r w:rsidR="00294BF9">
              <w:rPr>
                <w:sz w:val="28"/>
              </w:rPr>
              <w:t>%</w:t>
            </w:r>
          </w:p>
        </w:tc>
        <w:tc>
          <w:tcPr>
            <w:tcW w:w="1440" w:type="dxa"/>
            <w:shd w:val="clear" w:color="auto" w:fill="D9D9D9" w:themeFill="background1" w:themeFillShade="D9"/>
          </w:tcPr>
          <w:p w:rsidR="00106F2B" w:rsidRPr="00AD54D9" w:rsidRDefault="0032126E" w:rsidP="00106F2B">
            <w:pPr>
              <w:rPr>
                <w:sz w:val="28"/>
              </w:rPr>
            </w:pPr>
            <w:r>
              <w:rPr>
                <w:sz w:val="28"/>
              </w:rPr>
              <w:t>0</w:t>
            </w:r>
            <w:r w:rsidR="007232FC">
              <w:rPr>
                <w:sz w:val="28"/>
              </w:rPr>
              <w:t>.5</w:t>
            </w:r>
            <w:r w:rsidR="00294BF9">
              <w:rPr>
                <w:sz w:val="28"/>
              </w:rPr>
              <w:t>%</w:t>
            </w:r>
          </w:p>
        </w:tc>
      </w:tr>
      <w:tr w:rsidR="00106F2B" w:rsidTr="00106F2B">
        <w:tc>
          <w:tcPr>
            <w:tcW w:w="7905" w:type="dxa"/>
            <w:shd w:val="clear" w:color="auto" w:fill="D9D9D9" w:themeFill="background1" w:themeFillShade="D9"/>
          </w:tcPr>
          <w:p w:rsidR="00106F2B" w:rsidRPr="000B7041" w:rsidRDefault="00B3340F" w:rsidP="00106F2B">
            <w:pPr>
              <w:rPr>
                <w:sz w:val="28"/>
              </w:rPr>
            </w:pPr>
            <w:r>
              <w:rPr>
                <w:sz w:val="28"/>
              </w:rPr>
              <w:t>I get good information from the</w:t>
            </w:r>
            <w:r w:rsidR="000216A7">
              <w:rPr>
                <w:sz w:val="28"/>
              </w:rPr>
              <w:t xml:space="preserve"> </w:t>
            </w:r>
            <w:r w:rsidR="00106F2B" w:rsidRPr="000B7041">
              <w:rPr>
                <w:sz w:val="28"/>
              </w:rPr>
              <w:t>school</w:t>
            </w:r>
            <w:r>
              <w:rPr>
                <w:sz w:val="28"/>
              </w:rPr>
              <w:t xml:space="preserve"> report</w:t>
            </w:r>
            <w:r w:rsidR="000216A7">
              <w:rPr>
                <w:sz w:val="28"/>
              </w:rPr>
              <w:t xml:space="preserve"> and the Parent Teacher meeting</w:t>
            </w:r>
            <w:r w:rsidR="00106F2B" w:rsidRPr="000B7041">
              <w:rPr>
                <w:sz w:val="28"/>
              </w:rPr>
              <w:t xml:space="preserve"> about my child’s progress in English</w:t>
            </w:r>
            <w:r w:rsidR="000216A7">
              <w:rPr>
                <w:sz w:val="28"/>
              </w:rPr>
              <w:t xml:space="preserve"> each year.</w:t>
            </w:r>
          </w:p>
        </w:tc>
        <w:tc>
          <w:tcPr>
            <w:tcW w:w="708" w:type="dxa"/>
            <w:shd w:val="clear" w:color="auto" w:fill="D9D9D9" w:themeFill="background1" w:themeFillShade="D9"/>
          </w:tcPr>
          <w:p w:rsidR="00106F2B" w:rsidRPr="00AD54D9" w:rsidRDefault="007232FC" w:rsidP="00106F2B">
            <w:pPr>
              <w:rPr>
                <w:sz w:val="28"/>
              </w:rPr>
            </w:pPr>
            <w:r>
              <w:rPr>
                <w:sz w:val="28"/>
              </w:rPr>
              <w:t>75.5</w:t>
            </w:r>
            <w:r w:rsidR="00294BF9">
              <w:rPr>
                <w:sz w:val="28"/>
              </w:rPr>
              <w:t>%</w:t>
            </w:r>
          </w:p>
        </w:tc>
        <w:tc>
          <w:tcPr>
            <w:tcW w:w="851" w:type="dxa"/>
            <w:shd w:val="clear" w:color="auto" w:fill="D9D9D9" w:themeFill="background1" w:themeFillShade="D9"/>
          </w:tcPr>
          <w:p w:rsidR="00106F2B" w:rsidRPr="00AD54D9" w:rsidRDefault="007232FC" w:rsidP="00106F2B">
            <w:pPr>
              <w:rPr>
                <w:sz w:val="28"/>
              </w:rPr>
            </w:pPr>
            <w:r>
              <w:rPr>
                <w:sz w:val="28"/>
              </w:rPr>
              <w:t>16.5</w:t>
            </w:r>
            <w:r w:rsidR="00294BF9">
              <w:rPr>
                <w:sz w:val="28"/>
              </w:rPr>
              <w:t>%</w:t>
            </w:r>
          </w:p>
        </w:tc>
        <w:tc>
          <w:tcPr>
            <w:tcW w:w="1440" w:type="dxa"/>
            <w:shd w:val="clear" w:color="auto" w:fill="D9D9D9" w:themeFill="background1" w:themeFillShade="D9"/>
          </w:tcPr>
          <w:p w:rsidR="00106F2B" w:rsidRPr="00AD54D9" w:rsidRDefault="00294BF9" w:rsidP="00106F2B">
            <w:pPr>
              <w:rPr>
                <w:sz w:val="28"/>
              </w:rPr>
            </w:pPr>
            <w:r>
              <w:rPr>
                <w:sz w:val="28"/>
              </w:rPr>
              <w:t>1</w:t>
            </w:r>
            <w:r w:rsidR="007232FC">
              <w:rPr>
                <w:sz w:val="28"/>
              </w:rPr>
              <w:t>3</w:t>
            </w:r>
            <w:r>
              <w:rPr>
                <w:sz w:val="28"/>
              </w:rPr>
              <w:t>%</w:t>
            </w:r>
          </w:p>
        </w:tc>
      </w:tr>
      <w:tr w:rsidR="00106F2B" w:rsidTr="00106F2B">
        <w:tc>
          <w:tcPr>
            <w:tcW w:w="7905" w:type="dxa"/>
          </w:tcPr>
          <w:p w:rsidR="00106F2B" w:rsidRPr="000B7041" w:rsidRDefault="00106F2B" w:rsidP="00106F2B">
            <w:pPr>
              <w:rPr>
                <w:sz w:val="28"/>
              </w:rPr>
            </w:pPr>
            <w:r w:rsidRPr="000B7041">
              <w:rPr>
                <w:sz w:val="28"/>
              </w:rPr>
              <w:t>My child likes Maths.</w:t>
            </w:r>
          </w:p>
        </w:tc>
        <w:tc>
          <w:tcPr>
            <w:tcW w:w="708" w:type="dxa"/>
          </w:tcPr>
          <w:p w:rsidR="00106F2B" w:rsidRPr="00AD54D9" w:rsidRDefault="00294BF9" w:rsidP="00106F2B">
            <w:pPr>
              <w:rPr>
                <w:sz w:val="28"/>
              </w:rPr>
            </w:pPr>
            <w:r>
              <w:rPr>
                <w:sz w:val="28"/>
              </w:rPr>
              <w:t>83%</w:t>
            </w:r>
          </w:p>
        </w:tc>
        <w:tc>
          <w:tcPr>
            <w:tcW w:w="851" w:type="dxa"/>
          </w:tcPr>
          <w:p w:rsidR="00106F2B" w:rsidRPr="00AD54D9" w:rsidRDefault="00C16150" w:rsidP="00106F2B">
            <w:pPr>
              <w:rPr>
                <w:sz w:val="28"/>
              </w:rPr>
            </w:pPr>
            <w:r>
              <w:rPr>
                <w:sz w:val="28"/>
              </w:rPr>
              <w:t>15%</w:t>
            </w:r>
          </w:p>
        </w:tc>
        <w:tc>
          <w:tcPr>
            <w:tcW w:w="1440" w:type="dxa"/>
          </w:tcPr>
          <w:p w:rsidR="00106F2B" w:rsidRPr="00AD54D9" w:rsidRDefault="00C16150" w:rsidP="00106F2B">
            <w:pPr>
              <w:rPr>
                <w:sz w:val="28"/>
              </w:rPr>
            </w:pPr>
            <w:r>
              <w:rPr>
                <w:sz w:val="28"/>
              </w:rPr>
              <w:t>2</w:t>
            </w:r>
            <w:r w:rsidR="00294BF9">
              <w:rPr>
                <w:sz w:val="28"/>
              </w:rPr>
              <w:t>%</w:t>
            </w:r>
          </w:p>
        </w:tc>
      </w:tr>
      <w:tr w:rsidR="000B7041" w:rsidTr="00106F2B">
        <w:tc>
          <w:tcPr>
            <w:tcW w:w="7905" w:type="dxa"/>
          </w:tcPr>
          <w:p w:rsidR="000B7041" w:rsidRPr="000B7041" w:rsidRDefault="000B7041" w:rsidP="00106F2B">
            <w:pPr>
              <w:rPr>
                <w:sz w:val="28"/>
              </w:rPr>
            </w:pPr>
            <w:r w:rsidRPr="000B7041">
              <w:rPr>
                <w:sz w:val="28"/>
              </w:rPr>
              <w:t xml:space="preserve">I </w:t>
            </w:r>
            <w:r w:rsidR="00B3340F">
              <w:rPr>
                <w:sz w:val="28"/>
              </w:rPr>
              <w:t>know my child’s strengths and weaknesses in Maths</w:t>
            </w:r>
          </w:p>
        </w:tc>
        <w:tc>
          <w:tcPr>
            <w:tcW w:w="708" w:type="dxa"/>
          </w:tcPr>
          <w:p w:rsidR="000B7041" w:rsidRPr="00AD54D9" w:rsidRDefault="00C16150" w:rsidP="00106F2B">
            <w:pPr>
              <w:rPr>
                <w:sz w:val="28"/>
              </w:rPr>
            </w:pPr>
            <w:r>
              <w:rPr>
                <w:sz w:val="28"/>
              </w:rPr>
              <w:t>85</w:t>
            </w:r>
            <w:r w:rsidR="00294BF9">
              <w:rPr>
                <w:sz w:val="28"/>
              </w:rPr>
              <w:t>%</w:t>
            </w:r>
          </w:p>
        </w:tc>
        <w:tc>
          <w:tcPr>
            <w:tcW w:w="851" w:type="dxa"/>
          </w:tcPr>
          <w:p w:rsidR="000B7041" w:rsidRPr="00AD54D9" w:rsidRDefault="00C16150" w:rsidP="00106F2B">
            <w:pPr>
              <w:rPr>
                <w:sz w:val="28"/>
              </w:rPr>
            </w:pPr>
            <w:r>
              <w:rPr>
                <w:sz w:val="28"/>
              </w:rPr>
              <w:t>14</w:t>
            </w:r>
            <w:r w:rsidR="00294BF9">
              <w:rPr>
                <w:sz w:val="28"/>
              </w:rPr>
              <w:t>%</w:t>
            </w:r>
          </w:p>
        </w:tc>
        <w:tc>
          <w:tcPr>
            <w:tcW w:w="1440" w:type="dxa"/>
          </w:tcPr>
          <w:p w:rsidR="000B7041" w:rsidRPr="00AD54D9" w:rsidRDefault="00294BF9" w:rsidP="00106F2B">
            <w:pPr>
              <w:rPr>
                <w:sz w:val="28"/>
              </w:rPr>
            </w:pPr>
            <w:r>
              <w:rPr>
                <w:sz w:val="28"/>
              </w:rPr>
              <w:t>1%</w:t>
            </w:r>
          </w:p>
        </w:tc>
      </w:tr>
      <w:tr w:rsidR="00106F2B" w:rsidTr="00106F2B">
        <w:tc>
          <w:tcPr>
            <w:tcW w:w="7905" w:type="dxa"/>
          </w:tcPr>
          <w:p w:rsidR="00106F2B" w:rsidRPr="000B7041" w:rsidRDefault="00106F2B" w:rsidP="00106F2B">
            <w:pPr>
              <w:rPr>
                <w:sz w:val="28"/>
              </w:rPr>
            </w:pPr>
            <w:r w:rsidRPr="000B7041">
              <w:rPr>
                <w:sz w:val="28"/>
              </w:rPr>
              <w:t>My child regularly requires help to complete Maths homework.</w:t>
            </w:r>
          </w:p>
        </w:tc>
        <w:tc>
          <w:tcPr>
            <w:tcW w:w="708" w:type="dxa"/>
          </w:tcPr>
          <w:p w:rsidR="00106F2B" w:rsidRPr="00AD54D9" w:rsidRDefault="00294BF9" w:rsidP="00106F2B">
            <w:pPr>
              <w:rPr>
                <w:sz w:val="28"/>
              </w:rPr>
            </w:pPr>
            <w:r>
              <w:rPr>
                <w:sz w:val="28"/>
              </w:rPr>
              <w:t>35%</w:t>
            </w:r>
          </w:p>
        </w:tc>
        <w:tc>
          <w:tcPr>
            <w:tcW w:w="851" w:type="dxa"/>
          </w:tcPr>
          <w:p w:rsidR="00106F2B" w:rsidRPr="00AD54D9" w:rsidRDefault="00294BF9" w:rsidP="00106F2B">
            <w:pPr>
              <w:rPr>
                <w:sz w:val="28"/>
              </w:rPr>
            </w:pPr>
            <w:r>
              <w:rPr>
                <w:sz w:val="28"/>
              </w:rPr>
              <w:t>65%</w:t>
            </w:r>
          </w:p>
        </w:tc>
        <w:tc>
          <w:tcPr>
            <w:tcW w:w="1440" w:type="dxa"/>
          </w:tcPr>
          <w:p w:rsidR="00106F2B" w:rsidRPr="00AD54D9" w:rsidRDefault="00294BF9" w:rsidP="00106F2B">
            <w:pPr>
              <w:rPr>
                <w:sz w:val="28"/>
              </w:rPr>
            </w:pPr>
            <w:r>
              <w:rPr>
                <w:sz w:val="28"/>
              </w:rPr>
              <w:t>0%</w:t>
            </w:r>
          </w:p>
        </w:tc>
      </w:tr>
      <w:tr w:rsidR="00106F2B" w:rsidTr="00106F2B">
        <w:tc>
          <w:tcPr>
            <w:tcW w:w="7905" w:type="dxa"/>
          </w:tcPr>
          <w:p w:rsidR="00106F2B" w:rsidRPr="000B7041" w:rsidRDefault="00106F2B" w:rsidP="00106F2B">
            <w:pPr>
              <w:rPr>
                <w:sz w:val="28"/>
              </w:rPr>
            </w:pPr>
            <w:r w:rsidRPr="000B7041">
              <w:rPr>
                <w:sz w:val="28"/>
              </w:rPr>
              <w:t xml:space="preserve">I get good information from the school </w:t>
            </w:r>
            <w:r w:rsidR="00B3340F">
              <w:rPr>
                <w:sz w:val="28"/>
              </w:rPr>
              <w:t>report</w:t>
            </w:r>
            <w:r w:rsidR="000216A7">
              <w:rPr>
                <w:sz w:val="28"/>
              </w:rPr>
              <w:t xml:space="preserve"> and the Parent Teacher meeting </w:t>
            </w:r>
            <w:r w:rsidRPr="000B7041">
              <w:rPr>
                <w:sz w:val="28"/>
              </w:rPr>
              <w:t>about my child’s progress in Maths</w:t>
            </w:r>
            <w:r w:rsidR="000216A7">
              <w:rPr>
                <w:sz w:val="28"/>
              </w:rPr>
              <w:t xml:space="preserve"> each year.</w:t>
            </w:r>
          </w:p>
        </w:tc>
        <w:tc>
          <w:tcPr>
            <w:tcW w:w="708" w:type="dxa"/>
          </w:tcPr>
          <w:p w:rsidR="00106F2B" w:rsidRPr="00AD54D9" w:rsidRDefault="00C16150" w:rsidP="00106F2B">
            <w:pPr>
              <w:rPr>
                <w:sz w:val="28"/>
              </w:rPr>
            </w:pPr>
            <w:r>
              <w:rPr>
                <w:sz w:val="28"/>
              </w:rPr>
              <w:t>85</w:t>
            </w:r>
            <w:r w:rsidR="00294BF9">
              <w:rPr>
                <w:sz w:val="28"/>
              </w:rPr>
              <w:t>%</w:t>
            </w:r>
          </w:p>
        </w:tc>
        <w:tc>
          <w:tcPr>
            <w:tcW w:w="851" w:type="dxa"/>
          </w:tcPr>
          <w:p w:rsidR="00106F2B" w:rsidRPr="00AD54D9" w:rsidRDefault="00C16150" w:rsidP="00106F2B">
            <w:pPr>
              <w:rPr>
                <w:sz w:val="28"/>
              </w:rPr>
            </w:pPr>
            <w:r>
              <w:rPr>
                <w:sz w:val="28"/>
              </w:rPr>
              <w:t>7</w:t>
            </w:r>
            <w:r w:rsidR="00294BF9">
              <w:rPr>
                <w:sz w:val="28"/>
              </w:rPr>
              <w:t>%</w:t>
            </w:r>
          </w:p>
        </w:tc>
        <w:tc>
          <w:tcPr>
            <w:tcW w:w="1440" w:type="dxa"/>
          </w:tcPr>
          <w:p w:rsidR="00106F2B" w:rsidRPr="00AD54D9" w:rsidRDefault="00C16150" w:rsidP="00106F2B">
            <w:pPr>
              <w:rPr>
                <w:sz w:val="28"/>
              </w:rPr>
            </w:pPr>
            <w:r>
              <w:rPr>
                <w:sz w:val="28"/>
              </w:rPr>
              <w:t>8</w:t>
            </w:r>
            <w:r w:rsidR="00294BF9">
              <w:rPr>
                <w:sz w:val="28"/>
              </w:rPr>
              <w:t>%</w:t>
            </w:r>
          </w:p>
        </w:tc>
      </w:tr>
      <w:tr w:rsidR="000B7041" w:rsidTr="000B7041">
        <w:tc>
          <w:tcPr>
            <w:tcW w:w="7905" w:type="dxa"/>
            <w:shd w:val="clear" w:color="auto" w:fill="D9D9D9" w:themeFill="background1" w:themeFillShade="D9"/>
          </w:tcPr>
          <w:p w:rsidR="000B7041" w:rsidRPr="000B7041" w:rsidRDefault="000B7041" w:rsidP="00106F2B">
            <w:pPr>
              <w:rPr>
                <w:sz w:val="28"/>
              </w:rPr>
            </w:pPr>
            <w:r w:rsidRPr="000B7041">
              <w:rPr>
                <w:sz w:val="28"/>
              </w:rPr>
              <w:t>My child is developing positive attitudes to learning.</w:t>
            </w:r>
          </w:p>
        </w:tc>
        <w:tc>
          <w:tcPr>
            <w:tcW w:w="708" w:type="dxa"/>
            <w:shd w:val="clear" w:color="auto" w:fill="D9D9D9" w:themeFill="background1" w:themeFillShade="D9"/>
          </w:tcPr>
          <w:p w:rsidR="000B7041" w:rsidRPr="00AD54D9" w:rsidRDefault="00294BF9" w:rsidP="00106F2B">
            <w:pPr>
              <w:rPr>
                <w:sz w:val="28"/>
              </w:rPr>
            </w:pPr>
            <w:r>
              <w:rPr>
                <w:sz w:val="28"/>
              </w:rPr>
              <w:t>95%</w:t>
            </w:r>
          </w:p>
        </w:tc>
        <w:tc>
          <w:tcPr>
            <w:tcW w:w="851" w:type="dxa"/>
            <w:shd w:val="clear" w:color="auto" w:fill="D9D9D9" w:themeFill="background1" w:themeFillShade="D9"/>
          </w:tcPr>
          <w:p w:rsidR="000B7041" w:rsidRPr="00AD54D9" w:rsidRDefault="00294BF9" w:rsidP="00106F2B">
            <w:pPr>
              <w:rPr>
                <w:sz w:val="28"/>
              </w:rPr>
            </w:pPr>
            <w:r>
              <w:rPr>
                <w:sz w:val="28"/>
              </w:rPr>
              <w:t>2%</w:t>
            </w:r>
          </w:p>
        </w:tc>
        <w:tc>
          <w:tcPr>
            <w:tcW w:w="1440" w:type="dxa"/>
            <w:shd w:val="clear" w:color="auto" w:fill="D9D9D9" w:themeFill="background1" w:themeFillShade="D9"/>
          </w:tcPr>
          <w:p w:rsidR="000B7041" w:rsidRPr="00AD54D9" w:rsidRDefault="00294BF9" w:rsidP="00106F2B">
            <w:pPr>
              <w:rPr>
                <w:sz w:val="28"/>
              </w:rPr>
            </w:pPr>
            <w:r>
              <w:rPr>
                <w:sz w:val="28"/>
              </w:rPr>
              <w:t>3%</w:t>
            </w:r>
          </w:p>
        </w:tc>
      </w:tr>
      <w:tr w:rsidR="000B7041" w:rsidTr="000B7041">
        <w:tc>
          <w:tcPr>
            <w:tcW w:w="7905" w:type="dxa"/>
            <w:shd w:val="clear" w:color="auto" w:fill="D9D9D9" w:themeFill="background1" w:themeFillShade="D9"/>
          </w:tcPr>
          <w:p w:rsidR="000B7041" w:rsidRPr="000B7041" w:rsidRDefault="000B7041" w:rsidP="00106F2B">
            <w:pPr>
              <w:rPr>
                <w:sz w:val="28"/>
              </w:rPr>
            </w:pPr>
            <w:r w:rsidRPr="000B7041">
              <w:rPr>
                <w:sz w:val="28"/>
              </w:rPr>
              <w:t>There is a happy learning atmosphere in the school.</w:t>
            </w:r>
          </w:p>
        </w:tc>
        <w:tc>
          <w:tcPr>
            <w:tcW w:w="708" w:type="dxa"/>
            <w:shd w:val="clear" w:color="auto" w:fill="D9D9D9" w:themeFill="background1" w:themeFillShade="D9"/>
          </w:tcPr>
          <w:p w:rsidR="000B7041" w:rsidRPr="00AD54D9" w:rsidRDefault="00294BF9" w:rsidP="00106F2B">
            <w:pPr>
              <w:rPr>
                <w:sz w:val="28"/>
              </w:rPr>
            </w:pPr>
            <w:r>
              <w:rPr>
                <w:sz w:val="28"/>
              </w:rPr>
              <w:t>98%</w:t>
            </w:r>
          </w:p>
        </w:tc>
        <w:tc>
          <w:tcPr>
            <w:tcW w:w="851" w:type="dxa"/>
            <w:shd w:val="clear" w:color="auto" w:fill="D9D9D9" w:themeFill="background1" w:themeFillShade="D9"/>
          </w:tcPr>
          <w:p w:rsidR="000B7041" w:rsidRPr="00AD54D9" w:rsidRDefault="00294BF9" w:rsidP="00106F2B">
            <w:pPr>
              <w:rPr>
                <w:sz w:val="28"/>
              </w:rPr>
            </w:pPr>
            <w:r>
              <w:rPr>
                <w:sz w:val="28"/>
              </w:rPr>
              <w:t>0.5%</w:t>
            </w:r>
          </w:p>
        </w:tc>
        <w:tc>
          <w:tcPr>
            <w:tcW w:w="1440" w:type="dxa"/>
            <w:shd w:val="clear" w:color="auto" w:fill="D9D9D9" w:themeFill="background1" w:themeFillShade="D9"/>
          </w:tcPr>
          <w:p w:rsidR="000B7041" w:rsidRPr="00AD54D9" w:rsidRDefault="00294BF9" w:rsidP="00106F2B">
            <w:pPr>
              <w:rPr>
                <w:sz w:val="28"/>
              </w:rPr>
            </w:pPr>
            <w:r>
              <w:rPr>
                <w:sz w:val="28"/>
              </w:rPr>
              <w:t>1.5%</w:t>
            </w:r>
          </w:p>
        </w:tc>
      </w:tr>
      <w:tr w:rsidR="000B7041" w:rsidTr="000B7041">
        <w:tc>
          <w:tcPr>
            <w:tcW w:w="7905" w:type="dxa"/>
            <w:shd w:val="clear" w:color="auto" w:fill="D9D9D9" w:themeFill="background1" w:themeFillShade="D9"/>
          </w:tcPr>
          <w:p w:rsidR="000B7041" w:rsidRPr="000B7041" w:rsidRDefault="000B7041" w:rsidP="00106F2B">
            <w:pPr>
              <w:rPr>
                <w:sz w:val="28"/>
              </w:rPr>
            </w:pPr>
            <w:r w:rsidRPr="000B7041">
              <w:rPr>
                <w:sz w:val="28"/>
              </w:rPr>
              <w:t>Parents are welcome in the school.</w:t>
            </w:r>
          </w:p>
        </w:tc>
        <w:tc>
          <w:tcPr>
            <w:tcW w:w="708" w:type="dxa"/>
            <w:shd w:val="clear" w:color="auto" w:fill="D9D9D9" w:themeFill="background1" w:themeFillShade="D9"/>
          </w:tcPr>
          <w:p w:rsidR="000B7041" w:rsidRPr="00AD54D9" w:rsidRDefault="00294BF9" w:rsidP="00106F2B">
            <w:pPr>
              <w:rPr>
                <w:sz w:val="28"/>
              </w:rPr>
            </w:pPr>
            <w:r>
              <w:rPr>
                <w:sz w:val="28"/>
              </w:rPr>
              <w:t>91%</w:t>
            </w:r>
          </w:p>
        </w:tc>
        <w:tc>
          <w:tcPr>
            <w:tcW w:w="851" w:type="dxa"/>
            <w:shd w:val="clear" w:color="auto" w:fill="D9D9D9" w:themeFill="background1" w:themeFillShade="D9"/>
          </w:tcPr>
          <w:p w:rsidR="000B7041" w:rsidRPr="00AD54D9" w:rsidRDefault="00294BF9" w:rsidP="00106F2B">
            <w:pPr>
              <w:rPr>
                <w:sz w:val="28"/>
              </w:rPr>
            </w:pPr>
            <w:r>
              <w:rPr>
                <w:sz w:val="28"/>
              </w:rPr>
              <w:t>3%</w:t>
            </w:r>
          </w:p>
        </w:tc>
        <w:tc>
          <w:tcPr>
            <w:tcW w:w="1440" w:type="dxa"/>
            <w:shd w:val="clear" w:color="auto" w:fill="D9D9D9" w:themeFill="background1" w:themeFillShade="D9"/>
          </w:tcPr>
          <w:p w:rsidR="000B7041" w:rsidRPr="00AD54D9" w:rsidRDefault="00294BF9" w:rsidP="00106F2B">
            <w:pPr>
              <w:rPr>
                <w:sz w:val="28"/>
              </w:rPr>
            </w:pPr>
            <w:r>
              <w:rPr>
                <w:sz w:val="28"/>
              </w:rPr>
              <w:t>6%</w:t>
            </w:r>
          </w:p>
        </w:tc>
      </w:tr>
      <w:tr w:rsidR="000B7041" w:rsidTr="000B7041">
        <w:tc>
          <w:tcPr>
            <w:tcW w:w="7905" w:type="dxa"/>
            <w:shd w:val="clear" w:color="auto" w:fill="D9D9D9" w:themeFill="background1" w:themeFillShade="D9"/>
          </w:tcPr>
          <w:p w:rsidR="000B7041" w:rsidRPr="000B7041" w:rsidRDefault="000B7041" w:rsidP="00106F2B">
            <w:pPr>
              <w:rPr>
                <w:sz w:val="28"/>
              </w:rPr>
            </w:pPr>
            <w:r w:rsidRPr="000B7041">
              <w:rPr>
                <w:sz w:val="28"/>
              </w:rPr>
              <w:t>The school discipline policy is fair and effective.</w:t>
            </w:r>
          </w:p>
        </w:tc>
        <w:tc>
          <w:tcPr>
            <w:tcW w:w="708" w:type="dxa"/>
            <w:shd w:val="clear" w:color="auto" w:fill="D9D9D9" w:themeFill="background1" w:themeFillShade="D9"/>
          </w:tcPr>
          <w:p w:rsidR="000B7041" w:rsidRPr="00AD54D9" w:rsidRDefault="00294BF9" w:rsidP="00106F2B">
            <w:pPr>
              <w:rPr>
                <w:sz w:val="28"/>
              </w:rPr>
            </w:pPr>
            <w:r>
              <w:rPr>
                <w:sz w:val="28"/>
              </w:rPr>
              <w:t>89%</w:t>
            </w:r>
          </w:p>
        </w:tc>
        <w:tc>
          <w:tcPr>
            <w:tcW w:w="851" w:type="dxa"/>
            <w:shd w:val="clear" w:color="auto" w:fill="D9D9D9" w:themeFill="background1" w:themeFillShade="D9"/>
          </w:tcPr>
          <w:p w:rsidR="000B7041" w:rsidRPr="00AD54D9" w:rsidRDefault="00294BF9" w:rsidP="00106F2B">
            <w:pPr>
              <w:rPr>
                <w:sz w:val="28"/>
              </w:rPr>
            </w:pPr>
            <w:r>
              <w:rPr>
                <w:sz w:val="28"/>
              </w:rPr>
              <w:t>0%</w:t>
            </w:r>
          </w:p>
        </w:tc>
        <w:tc>
          <w:tcPr>
            <w:tcW w:w="1440" w:type="dxa"/>
            <w:shd w:val="clear" w:color="auto" w:fill="D9D9D9" w:themeFill="background1" w:themeFillShade="D9"/>
          </w:tcPr>
          <w:p w:rsidR="000B7041" w:rsidRPr="00AD54D9" w:rsidRDefault="00294BF9" w:rsidP="00106F2B">
            <w:pPr>
              <w:rPr>
                <w:sz w:val="28"/>
              </w:rPr>
            </w:pPr>
            <w:r>
              <w:rPr>
                <w:sz w:val="28"/>
              </w:rPr>
              <w:t>11%</w:t>
            </w:r>
          </w:p>
        </w:tc>
      </w:tr>
    </w:tbl>
    <w:p w:rsidR="00106F2B" w:rsidRDefault="00B3340F" w:rsidP="000B7041">
      <w:pPr>
        <w:jc w:val="right"/>
      </w:pPr>
      <w:r>
        <w:t>Please turn over</w:t>
      </w:r>
      <w:r w:rsidR="000B7041">
        <w:t>: Questions continue overleaf.</w:t>
      </w:r>
    </w:p>
    <w:p w:rsidR="000B7041" w:rsidRDefault="000B7041" w:rsidP="000B7041">
      <w:pPr>
        <w:jc w:val="right"/>
      </w:pPr>
    </w:p>
    <w:p w:rsidR="000B7041" w:rsidRDefault="000B7041" w:rsidP="000B7041">
      <w:pPr>
        <w:jc w:val="right"/>
      </w:pPr>
    </w:p>
    <w:p w:rsidR="00294BF9" w:rsidRDefault="00294BF9" w:rsidP="000B7041">
      <w:pPr>
        <w:jc w:val="right"/>
      </w:pPr>
    </w:p>
    <w:p w:rsidR="000C0BB4" w:rsidRDefault="000C0BB4" w:rsidP="000B7041">
      <w:pPr>
        <w:jc w:val="right"/>
      </w:pPr>
    </w:p>
    <w:p w:rsidR="000B7041" w:rsidRDefault="000B7041" w:rsidP="000B7041">
      <w:pPr>
        <w:jc w:val="right"/>
      </w:pPr>
    </w:p>
    <w:p w:rsidR="000B7041" w:rsidRDefault="000B7041" w:rsidP="000B7041">
      <w:pPr>
        <w:jc w:val="right"/>
      </w:pPr>
    </w:p>
    <w:tbl>
      <w:tblPr>
        <w:tblStyle w:val="TableGrid"/>
        <w:tblW w:w="0" w:type="auto"/>
        <w:tblLook w:val="04A0"/>
      </w:tblPr>
      <w:tblGrid>
        <w:gridCol w:w="5452"/>
        <w:gridCol w:w="5452"/>
      </w:tblGrid>
      <w:tr w:rsidR="000B7041" w:rsidTr="000B7041">
        <w:tc>
          <w:tcPr>
            <w:tcW w:w="10904" w:type="dxa"/>
            <w:gridSpan w:val="2"/>
          </w:tcPr>
          <w:p w:rsidR="000B7041" w:rsidRPr="00B375A2" w:rsidRDefault="000B7041" w:rsidP="000B7041">
            <w:pPr>
              <w:rPr>
                <w:b/>
                <w:szCs w:val="24"/>
              </w:rPr>
            </w:pPr>
            <w:r w:rsidRPr="00B375A2">
              <w:rPr>
                <w:b/>
                <w:szCs w:val="24"/>
              </w:rPr>
              <w:t>Are there any way</w:t>
            </w:r>
            <w:r w:rsidR="00B06A17" w:rsidRPr="00B375A2">
              <w:rPr>
                <w:b/>
                <w:szCs w:val="24"/>
              </w:rPr>
              <w:t>s</w:t>
            </w:r>
            <w:r w:rsidRPr="00B375A2">
              <w:rPr>
                <w:b/>
                <w:szCs w:val="24"/>
              </w:rPr>
              <w:t xml:space="preserve"> the school could help you or your child with English</w:t>
            </w:r>
            <w:r w:rsidR="007E0D19" w:rsidRPr="00B375A2">
              <w:rPr>
                <w:b/>
                <w:szCs w:val="24"/>
              </w:rPr>
              <w:t xml:space="preserve"> (Spoken,</w:t>
            </w:r>
            <w:r w:rsidR="00B06A17" w:rsidRPr="00B375A2">
              <w:rPr>
                <w:b/>
                <w:szCs w:val="24"/>
              </w:rPr>
              <w:t xml:space="preserve"> Reading or Writing)</w:t>
            </w:r>
          </w:p>
          <w:p w:rsidR="007E0D19" w:rsidRDefault="00305553" w:rsidP="000B7041">
            <w:r>
              <w:t>Word sheets for the pupils</w:t>
            </w:r>
          </w:p>
          <w:p w:rsidR="00305553" w:rsidRDefault="00305553" w:rsidP="000B7041">
            <w:r>
              <w:t>Paired Reading</w:t>
            </w:r>
          </w:p>
          <w:p w:rsidR="00294BF9" w:rsidRDefault="00294BF9" w:rsidP="000B7041">
            <w:r>
              <w:t>Information for parents on phonics, hand writing,</w:t>
            </w:r>
            <w:r w:rsidR="00305553">
              <w:t xml:space="preserve"> oral language</w:t>
            </w:r>
          </w:p>
          <w:p w:rsidR="00B375A2" w:rsidRDefault="00B375A2" w:rsidP="00B375A2">
            <w:r>
              <w:t xml:space="preserve">Possibility of a reading club/book club in school or organise a </w:t>
            </w:r>
            <w:proofErr w:type="spellStart"/>
            <w:r>
              <w:t>Readathon</w:t>
            </w:r>
            <w:proofErr w:type="spellEnd"/>
            <w:r>
              <w:t>.</w:t>
            </w:r>
          </w:p>
          <w:p w:rsidR="00294BF9" w:rsidRDefault="00294BF9" w:rsidP="000B7041">
            <w:r>
              <w:t>More Reading books available for all levels in school/More Library time in school.</w:t>
            </w:r>
            <w:r w:rsidR="00305553">
              <w:t xml:space="preserve"> Reading for fun</w:t>
            </w:r>
          </w:p>
          <w:p w:rsidR="00294BF9" w:rsidRDefault="00294BF9" w:rsidP="00294BF9">
            <w:r>
              <w:t>Teachers could encourage pupils more to read outside school.</w:t>
            </w:r>
          </w:p>
          <w:p w:rsidR="00B375A2" w:rsidRDefault="00B375A2" w:rsidP="00294BF9">
            <w:r>
              <w:t>Ensure all homework is corrected and greater emphasis on spelling and grammar.</w:t>
            </w:r>
          </w:p>
          <w:p w:rsidR="007E0D19" w:rsidRDefault="007E0D19" w:rsidP="000B7041"/>
        </w:tc>
      </w:tr>
      <w:tr w:rsidR="000B7041" w:rsidTr="000B7041">
        <w:tc>
          <w:tcPr>
            <w:tcW w:w="10904" w:type="dxa"/>
            <w:gridSpan w:val="2"/>
          </w:tcPr>
          <w:p w:rsidR="000B7041" w:rsidRPr="00B375A2" w:rsidRDefault="007E0D19" w:rsidP="000B7041">
            <w:pPr>
              <w:rPr>
                <w:b/>
              </w:rPr>
            </w:pPr>
            <w:r w:rsidRPr="00B375A2">
              <w:rPr>
                <w:b/>
              </w:rPr>
              <w:t>Are there any ways the school could help you or your child with Maths?</w:t>
            </w:r>
          </w:p>
          <w:p w:rsidR="007E0D19" w:rsidRDefault="00B375A2" w:rsidP="000B7041">
            <w:r>
              <w:t>More fun maths games.</w:t>
            </w:r>
          </w:p>
          <w:p w:rsidR="00B375A2" w:rsidRDefault="00B375A2" w:rsidP="000B7041">
            <w:r>
              <w:t>Practical Maths work.</w:t>
            </w:r>
          </w:p>
          <w:p w:rsidR="00B375A2" w:rsidRDefault="00B375A2" w:rsidP="000B7041">
            <w:r>
              <w:t>Class for Parents on how to do Maths-subtraction, fractions, long division</w:t>
            </w:r>
          </w:p>
          <w:p w:rsidR="00B375A2" w:rsidRDefault="00B375A2" w:rsidP="000B7041">
            <w:r>
              <w:t>Continue to focus on Maths tables.</w:t>
            </w:r>
          </w:p>
          <w:p w:rsidR="007E0D19" w:rsidRDefault="00B375A2" w:rsidP="000B7041">
            <w:r>
              <w:t>Higher concept Maths for more able students.</w:t>
            </w:r>
          </w:p>
          <w:p w:rsidR="007E0D19" w:rsidRDefault="007E0D19" w:rsidP="000B7041"/>
        </w:tc>
      </w:tr>
      <w:tr w:rsidR="000B7041" w:rsidTr="000B7041">
        <w:tc>
          <w:tcPr>
            <w:tcW w:w="10904" w:type="dxa"/>
            <w:gridSpan w:val="2"/>
          </w:tcPr>
          <w:p w:rsidR="000B7041" w:rsidRPr="00B375A2" w:rsidRDefault="007E0D19" w:rsidP="000B7041">
            <w:pPr>
              <w:rPr>
                <w:b/>
              </w:rPr>
            </w:pPr>
            <w:r w:rsidRPr="00B375A2">
              <w:rPr>
                <w:b/>
              </w:rPr>
              <w:t>Is there any way the school can improve its approach to homework?</w:t>
            </w:r>
          </w:p>
          <w:p w:rsidR="00B375A2" w:rsidRDefault="00B375A2" w:rsidP="000B7041">
            <w:r>
              <w:t>Less/No homework when weather is good.</w:t>
            </w:r>
          </w:p>
          <w:p w:rsidR="00B375A2" w:rsidRDefault="00B375A2" w:rsidP="000B7041">
            <w:r>
              <w:t>Keeping a balance in all subject areas</w:t>
            </w:r>
            <w:r w:rsidR="00532214">
              <w:t>, don’t give too much</w:t>
            </w:r>
            <w:r>
              <w:t xml:space="preserve"> and ensuring homework corrected</w:t>
            </w:r>
            <w:r w:rsidR="00532214">
              <w:t>.</w:t>
            </w:r>
          </w:p>
          <w:p w:rsidR="00532214" w:rsidRDefault="00532214" w:rsidP="000B7041">
            <w:r>
              <w:t>Help for parents with regard to Irish Homework.</w:t>
            </w:r>
          </w:p>
          <w:p w:rsidR="00532214" w:rsidRDefault="00532214" w:rsidP="000B7041">
            <w:r>
              <w:t>Online/Fun/Project based homework.</w:t>
            </w:r>
          </w:p>
          <w:p w:rsidR="007E0D19" w:rsidRDefault="00532214" w:rsidP="000B7041">
            <w:r>
              <w:t>Homework Blog</w:t>
            </w:r>
            <w:r w:rsidR="00305553">
              <w:t xml:space="preserve"> on website</w:t>
            </w:r>
          </w:p>
          <w:p w:rsidR="007E0D19" w:rsidRDefault="007E0D19" w:rsidP="000B7041"/>
        </w:tc>
      </w:tr>
      <w:tr w:rsidR="000B7041" w:rsidTr="000B7041">
        <w:tc>
          <w:tcPr>
            <w:tcW w:w="10904" w:type="dxa"/>
            <w:gridSpan w:val="2"/>
          </w:tcPr>
          <w:p w:rsidR="00B06A17" w:rsidRDefault="00FF723A" w:rsidP="00B06A17">
            <w:pPr>
              <w:jc w:val="center"/>
            </w:pPr>
            <w:r>
              <w:t xml:space="preserve">As there were a huge number of comments in the </w:t>
            </w:r>
            <w:r w:rsidR="00BF7692">
              <w:t>areas in which you consider our</w:t>
            </w:r>
            <w:r w:rsidR="00B06A17">
              <w:t xml:space="preserve"> school is doing well</w:t>
            </w:r>
          </w:p>
          <w:p w:rsidR="00B06A17" w:rsidRDefault="00B06A17" w:rsidP="003224F7">
            <w:pPr>
              <w:jc w:val="center"/>
            </w:pPr>
            <w:proofErr w:type="gramStart"/>
            <w:r>
              <w:t>or</w:t>
            </w:r>
            <w:proofErr w:type="gramEnd"/>
            <w:r>
              <w:t xml:space="preserve"> an area</w:t>
            </w:r>
            <w:r w:rsidR="00FF723A">
              <w:t xml:space="preserve"> where our school could improve, I have included those mentioned by several people.</w:t>
            </w:r>
          </w:p>
        </w:tc>
      </w:tr>
      <w:tr w:rsidR="00B06A17" w:rsidTr="00083E46">
        <w:tc>
          <w:tcPr>
            <w:tcW w:w="5452" w:type="dxa"/>
          </w:tcPr>
          <w:p w:rsidR="00B06A17" w:rsidRPr="00532214" w:rsidRDefault="00B06A17" w:rsidP="000B7041">
            <w:pPr>
              <w:rPr>
                <w:b/>
              </w:rPr>
            </w:pPr>
            <w:r w:rsidRPr="00532214">
              <w:rPr>
                <w:b/>
              </w:rPr>
              <w:t>Doing Well</w:t>
            </w:r>
          </w:p>
          <w:p w:rsidR="00B06A17" w:rsidRDefault="00532214" w:rsidP="000B7041">
            <w:r>
              <w:t xml:space="preserve">Green Flag Activities, </w:t>
            </w:r>
            <w:r w:rsidR="00305553">
              <w:t xml:space="preserve">Active Flag activities, assemblies, after school active club, </w:t>
            </w:r>
            <w:r>
              <w:t>encouraging Reading, Writing, Homework, Communication, Book Rental, Swimming, Maths, Self confidence buildin</w:t>
            </w:r>
            <w:r w:rsidR="00305553">
              <w:t>g, Outings</w:t>
            </w:r>
            <w:r>
              <w:t>, Ap</w:t>
            </w:r>
            <w:r w:rsidR="00305553">
              <w:t>proachable staff, Fun Days,</w:t>
            </w:r>
            <w:r>
              <w:t xml:space="preserve"> School facilities,  Learning Support, Spiritual Education, Discipline, Extra Curricular activities, Music, school administration, parental &amp; community involvement, positive atmosphere, sport and early intervention.</w:t>
            </w:r>
            <w:r w:rsidR="00305553">
              <w:t xml:space="preserve"> Excellent standard of teaching in the school, good balance between academic and other activities, something for everyone.</w:t>
            </w:r>
          </w:p>
          <w:p w:rsidR="00B06A17" w:rsidRDefault="00B06A17" w:rsidP="000B7041"/>
          <w:p w:rsidR="00B06A17" w:rsidRDefault="00B06A17" w:rsidP="000B7041"/>
          <w:p w:rsidR="00B06A17" w:rsidRDefault="00B06A17" w:rsidP="000B7041"/>
        </w:tc>
        <w:tc>
          <w:tcPr>
            <w:tcW w:w="5452" w:type="dxa"/>
          </w:tcPr>
          <w:p w:rsidR="00B06A17" w:rsidRPr="003005E4" w:rsidRDefault="00B06A17" w:rsidP="000B7041">
            <w:pPr>
              <w:rPr>
                <w:b/>
              </w:rPr>
            </w:pPr>
            <w:r w:rsidRPr="00532214">
              <w:rPr>
                <w:b/>
              </w:rPr>
              <w:t>Could Improve.</w:t>
            </w:r>
            <w:r w:rsidR="00E20C9D">
              <w:t xml:space="preserve"> positive no</w:t>
            </w:r>
            <w:r w:rsidR="00305553">
              <w:t xml:space="preserve">tes in journals, less homework/more homework/consistent homework, would love a foreign language taught at a basic level in the school, after school music/instrument lessons, group work, involve parents in some classes </w:t>
            </w:r>
            <w:proofErr w:type="spellStart"/>
            <w:r w:rsidR="00305553">
              <w:t>i.e</w:t>
            </w:r>
            <w:proofErr w:type="spellEnd"/>
            <w:r w:rsidR="00305553">
              <w:t xml:space="preserve"> reading/maths</w:t>
            </w:r>
          </w:p>
          <w:p w:rsidR="00B06A17" w:rsidRDefault="00B06A17" w:rsidP="000B7041"/>
          <w:p w:rsidR="00FF723A" w:rsidRDefault="00FF723A" w:rsidP="003224F7">
            <w:r w:rsidRPr="003224F7">
              <w:rPr>
                <w:sz w:val="20"/>
              </w:rPr>
              <w:t>Some people asked for changes in areas over which we have no control as they are dictated by rules of the Departm</w:t>
            </w:r>
            <w:r w:rsidR="003224F7">
              <w:rPr>
                <w:sz w:val="20"/>
              </w:rPr>
              <w:t xml:space="preserve">ent of Education. These include: </w:t>
            </w:r>
            <w:r w:rsidRPr="003224F7">
              <w:rPr>
                <w:sz w:val="20"/>
              </w:rPr>
              <w:t>Increasing PE time and incre</w:t>
            </w:r>
            <w:r w:rsidR="00305553">
              <w:rPr>
                <w:sz w:val="20"/>
              </w:rPr>
              <w:t>asing the length of lunch time.</w:t>
            </w:r>
            <w:r w:rsidR="003224F7" w:rsidRPr="003224F7">
              <w:rPr>
                <w:sz w:val="20"/>
              </w:rPr>
              <w:t xml:space="preserve"> The Department of Education </w:t>
            </w:r>
            <w:r w:rsidR="003224F7">
              <w:rPr>
                <w:sz w:val="20"/>
              </w:rPr>
              <w:t>recommends</w:t>
            </w:r>
            <w:r w:rsidR="003224F7" w:rsidRPr="003224F7">
              <w:rPr>
                <w:sz w:val="20"/>
              </w:rPr>
              <w:t xml:space="preserve"> one Parent Teacher meeting per year. In order to accommodate further meetings we have always had the policy that parents can make an appointment to speak with a teacher at any other time during the school year</w:t>
            </w:r>
            <w:r w:rsidR="003224F7">
              <w:rPr>
                <w:sz w:val="20"/>
              </w:rPr>
              <w:t xml:space="preserve"> to discuss pupil progress.</w:t>
            </w:r>
          </w:p>
        </w:tc>
      </w:tr>
    </w:tbl>
    <w:p w:rsidR="00B06A17" w:rsidRPr="00305553" w:rsidRDefault="00B06A17" w:rsidP="00305553"/>
    <w:sectPr w:rsidR="00B06A17" w:rsidRPr="00305553" w:rsidSect="00BF7448">
      <w:headerReference w:type="default" r:id="rId8"/>
      <w:footerReference w:type="default" r:id="rId9"/>
      <w:pgSz w:w="11907" w:h="16839" w:code="9"/>
      <w:pgMar w:top="2410" w:right="510" w:bottom="1843" w:left="29" w:header="284" w:footer="132" w:gutter="68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53B" w:rsidRDefault="00A7353B">
      <w:r>
        <w:separator/>
      </w:r>
    </w:p>
  </w:endnote>
  <w:endnote w:type="continuationSeparator" w:id="0">
    <w:p w:rsidR="00A7353B" w:rsidRDefault="00A735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46" w:rsidRPr="0037207F" w:rsidRDefault="00EF01DC">
    <w:pPr>
      <w:rPr>
        <w:sz w:val="10"/>
      </w:rPr>
    </w:pPr>
    <w:r w:rsidRPr="00EF01DC">
      <w:rPr>
        <w:noProof/>
        <w:sz w:val="10"/>
      </w:rPr>
      <w:pict>
        <v:shapetype id="_x0000_t32" coordsize="21600,21600" o:spt="32" o:oned="t" path="m,l21600,21600e" filled="f">
          <v:path arrowok="t" fillok="f" o:connecttype="none"/>
          <o:lock v:ext="edit" shapetype="t"/>
        </v:shapetype>
        <v:shape id="_x0000_s2061" type="#_x0000_t32" style="position:absolute;margin-left:-18.35pt;margin-top:3.7pt;width:566.4pt;height:0;z-index:251658240" o:connectortype="straight" strokecolor="white" strokeweight=".25pt"/>
      </w:pict>
    </w:r>
  </w:p>
  <w:tbl>
    <w:tblPr>
      <w:tblW w:w="0" w:type="auto"/>
      <w:tblLayout w:type="fixed"/>
      <w:tblLook w:val="00BF"/>
    </w:tblPr>
    <w:tblGrid>
      <w:gridCol w:w="1206"/>
      <w:gridCol w:w="1454"/>
      <w:gridCol w:w="2693"/>
      <w:gridCol w:w="2552"/>
      <w:gridCol w:w="1158"/>
      <w:gridCol w:w="1841"/>
    </w:tblGrid>
    <w:tr w:rsidR="00083E46" w:rsidTr="00126C74">
      <w:trPr>
        <w:trHeight w:val="560"/>
      </w:trPr>
      <w:tc>
        <w:tcPr>
          <w:tcW w:w="1206" w:type="dxa"/>
          <w:vMerge w:val="restart"/>
          <w:vAlign w:val="center"/>
        </w:tcPr>
        <w:p w:rsidR="00083E46" w:rsidRPr="00F45CCD" w:rsidRDefault="00083E46" w:rsidP="00126C74">
          <w:pPr>
            <w:pStyle w:val="Footer"/>
            <w:jc w:val="center"/>
            <w:rPr>
              <w:szCs w:val="24"/>
              <w:lang w:val="en-US" w:eastAsia="en-US"/>
            </w:rPr>
          </w:pPr>
          <w:r>
            <w:rPr>
              <w:noProof/>
              <w:szCs w:val="24"/>
              <w:lang w:val="en-US" w:eastAsia="en-US"/>
            </w:rPr>
            <w:drawing>
              <wp:inline distT="0" distB="0" distL="0" distR="0">
                <wp:extent cx="647700" cy="647700"/>
                <wp:effectExtent l="19050" t="0" r="0" b="0"/>
                <wp:docPr id="9" name="Picture 8" descr="droim conr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im conrach.jpg"/>
                        <pic:cNvPicPr/>
                      </pic:nvPicPr>
                      <pic:blipFill>
                        <a:blip r:embed="rId1"/>
                        <a:stretch>
                          <a:fillRect/>
                        </a:stretch>
                      </pic:blipFill>
                      <pic:spPr>
                        <a:xfrm>
                          <a:off x="0" y="0"/>
                          <a:ext cx="647700" cy="647700"/>
                        </a:xfrm>
                        <a:prstGeom prst="rect">
                          <a:avLst/>
                        </a:prstGeom>
                      </pic:spPr>
                    </pic:pic>
                  </a:graphicData>
                </a:graphic>
              </wp:inline>
            </w:drawing>
          </w:r>
        </w:p>
      </w:tc>
      <w:tc>
        <w:tcPr>
          <w:tcW w:w="1454" w:type="dxa"/>
          <w:vAlign w:val="center"/>
        </w:tcPr>
        <w:p w:rsidR="00083E46" w:rsidRPr="00F45CCD" w:rsidRDefault="00083E46" w:rsidP="000A7836">
          <w:pPr>
            <w:pStyle w:val="Footer"/>
            <w:jc w:val="center"/>
            <w:rPr>
              <w:szCs w:val="24"/>
              <w:lang w:val="en-US" w:eastAsia="en-US"/>
            </w:rPr>
          </w:pPr>
        </w:p>
      </w:tc>
      <w:tc>
        <w:tcPr>
          <w:tcW w:w="2693" w:type="dxa"/>
          <w:vAlign w:val="center"/>
        </w:tcPr>
        <w:p w:rsidR="00083E46" w:rsidRPr="00F45CCD" w:rsidRDefault="00083E46" w:rsidP="0032126E">
          <w:pPr>
            <w:pStyle w:val="Footer"/>
            <w:rPr>
              <w:sz w:val="10"/>
              <w:szCs w:val="24"/>
              <w:lang w:val="en-US" w:eastAsia="en-US"/>
            </w:rPr>
          </w:pPr>
        </w:p>
      </w:tc>
      <w:tc>
        <w:tcPr>
          <w:tcW w:w="2552" w:type="dxa"/>
          <w:vAlign w:val="center"/>
        </w:tcPr>
        <w:p w:rsidR="00083E46" w:rsidRPr="00F45CCD" w:rsidRDefault="00083E46" w:rsidP="0032126E">
          <w:pPr>
            <w:pStyle w:val="Footer"/>
            <w:rPr>
              <w:szCs w:val="24"/>
              <w:lang w:val="en-US" w:eastAsia="en-US"/>
            </w:rPr>
          </w:pPr>
        </w:p>
      </w:tc>
      <w:tc>
        <w:tcPr>
          <w:tcW w:w="1158" w:type="dxa"/>
          <w:vAlign w:val="center"/>
        </w:tcPr>
        <w:p w:rsidR="00083E46" w:rsidRPr="00F45CCD" w:rsidRDefault="00083E46" w:rsidP="00126C74">
          <w:pPr>
            <w:pStyle w:val="Footer"/>
            <w:jc w:val="center"/>
            <w:rPr>
              <w:szCs w:val="24"/>
              <w:lang w:val="en-US" w:eastAsia="en-US"/>
            </w:rPr>
          </w:pPr>
        </w:p>
      </w:tc>
      <w:tc>
        <w:tcPr>
          <w:tcW w:w="1841" w:type="dxa"/>
          <w:vMerge w:val="restart"/>
          <w:vAlign w:val="center"/>
        </w:tcPr>
        <w:p w:rsidR="00083E46" w:rsidRPr="00F45CCD" w:rsidRDefault="00083E46" w:rsidP="00126C74">
          <w:pPr>
            <w:pStyle w:val="Footer"/>
            <w:jc w:val="center"/>
            <w:rPr>
              <w:szCs w:val="24"/>
              <w:lang w:val="en-US" w:eastAsia="en-US"/>
            </w:rPr>
          </w:pPr>
          <w:r>
            <w:rPr>
              <w:noProof/>
              <w:szCs w:val="24"/>
              <w:lang w:val="en-US" w:eastAsia="en-US"/>
            </w:rPr>
            <w:drawing>
              <wp:inline distT="0" distB="0" distL="0" distR="0">
                <wp:extent cx="1190625" cy="803590"/>
                <wp:effectExtent l="19050" t="0" r="9525" b="0"/>
                <wp:docPr id="7" name="Picture 7" descr="Active Fl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ive Flag Logo"/>
                        <pic:cNvPicPr>
                          <a:picLocks noChangeAspect="1" noChangeArrowheads="1"/>
                        </pic:cNvPicPr>
                      </pic:nvPicPr>
                      <pic:blipFill>
                        <a:blip r:embed="rId2"/>
                        <a:srcRect/>
                        <a:stretch>
                          <a:fillRect/>
                        </a:stretch>
                      </pic:blipFill>
                      <pic:spPr bwMode="auto">
                        <a:xfrm>
                          <a:off x="0" y="0"/>
                          <a:ext cx="1195117" cy="806622"/>
                        </a:xfrm>
                        <a:prstGeom prst="rect">
                          <a:avLst/>
                        </a:prstGeom>
                        <a:noFill/>
                        <a:ln w="9525">
                          <a:noFill/>
                          <a:miter lim="800000"/>
                          <a:headEnd/>
                          <a:tailEnd/>
                        </a:ln>
                      </pic:spPr>
                    </pic:pic>
                  </a:graphicData>
                </a:graphic>
              </wp:inline>
            </w:drawing>
          </w:r>
        </w:p>
      </w:tc>
    </w:tr>
    <w:tr w:rsidR="00083E46" w:rsidTr="00126C74">
      <w:trPr>
        <w:trHeight w:val="269"/>
      </w:trPr>
      <w:tc>
        <w:tcPr>
          <w:tcW w:w="1206" w:type="dxa"/>
          <w:vMerge/>
          <w:vAlign w:val="center"/>
        </w:tcPr>
        <w:p w:rsidR="00083E46" w:rsidRPr="00F45CCD" w:rsidRDefault="00083E46" w:rsidP="00126C74">
          <w:pPr>
            <w:pStyle w:val="Footer"/>
            <w:jc w:val="center"/>
            <w:rPr>
              <w:szCs w:val="24"/>
              <w:lang w:val="en-US" w:eastAsia="en-US"/>
            </w:rPr>
          </w:pPr>
        </w:p>
      </w:tc>
      <w:tc>
        <w:tcPr>
          <w:tcW w:w="7857" w:type="dxa"/>
          <w:gridSpan w:val="4"/>
          <w:vAlign w:val="center"/>
        </w:tcPr>
        <w:p w:rsidR="00083E46" w:rsidRDefault="00305553" w:rsidP="0032126E">
          <w:pPr>
            <w:pStyle w:val="Footer"/>
            <w:rPr>
              <w:rFonts w:ascii="Arial" w:hAnsi="Arial"/>
              <w:i/>
              <w:sz w:val="16"/>
              <w:szCs w:val="24"/>
              <w:lang w:val="en-US" w:eastAsia="en-US"/>
            </w:rPr>
          </w:pPr>
          <w:r>
            <w:rPr>
              <w:rFonts w:ascii="Arial" w:hAnsi="Arial"/>
              <w:i/>
              <w:sz w:val="16"/>
              <w:szCs w:val="24"/>
              <w:lang w:val="en-US" w:eastAsia="en-US"/>
            </w:rPr>
            <w:t xml:space="preserve">                                                             </w:t>
          </w:r>
          <w:r>
            <w:rPr>
              <w:rFonts w:ascii="Arial" w:hAnsi="Arial"/>
              <w:i/>
              <w:noProof/>
              <w:sz w:val="16"/>
              <w:szCs w:val="24"/>
              <w:lang w:val="en-US" w:eastAsia="en-US"/>
            </w:rPr>
            <w:drawing>
              <wp:inline distT="0" distB="0" distL="0" distR="0">
                <wp:extent cx="733425" cy="516731"/>
                <wp:effectExtent l="19050" t="0" r="9525" b="0"/>
                <wp:docPr id="1" name="Picture 0" descr="Green%20Schools%20optim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20Schools%20optimised.jpg"/>
                        <pic:cNvPicPr/>
                      </pic:nvPicPr>
                      <pic:blipFill>
                        <a:blip r:embed="rId3"/>
                        <a:stretch>
                          <a:fillRect/>
                        </a:stretch>
                      </pic:blipFill>
                      <pic:spPr>
                        <a:xfrm>
                          <a:off x="0" y="0"/>
                          <a:ext cx="737541" cy="519631"/>
                        </a:xfrm>
                        <a:prstGeom prst="rect">
                          <a:avLst/>
                        </a:prstGeom>
                      </pic:spPr>
                    </pic:pic>
                  </a:graphicData>
                </a:graphic>
              </wp:inline>
            </w:drawing>
          </w:r>
        </w:p>
        <w:p w:rsidR="00083E46" w:rsidRDefault="00083E46" w:rsidP="00126C74">
          <w:pPr>
            <w:pStyle w:val="Footer"/>
            <w:jc w:val="center"/>
            <w:rPr>
              <w:rFonts w:ascii="Arial" w:hAnsi="Arial"/>
              <w:i/>
              <w:sz w:val="16"/>
              <w:szCs w:val="24"/>
              <w:lang w:val="en-US" w:eastAsia="en-US"/>
            </w:rPr>
          </w:pPr>
        </w:p>
        <w:p w:rsidR="00083E46" w:rsidRPr="00F45CCD" w:rsidRDefault="00083E46" w:rsidP="00126C74">
          <w:pPr>
            <w:pStyle w:val="Footer"/>
            <w:jc w:val="center"/>
            <w:rPr>
              <w:szCs w:val="24"/>
              <w:lang w:val="en-US" w:eastAsia="en-US"/>
            </w:rPr>
          </w:pPr>
          <w:r w:rsidRPr="00F45CCD">
            <w:rPr>
              <w:rFonts w:ascii="Arial" w:hAnsi="Arial"/>
              <w:i/>
              <w:sz w:val="16"/>
              <w:szCs w:val="24"/>
              <w:lang w:val="en-US" w:eastAsia="en-US"/>
            </w:rPr>
            <w:t>Proud of our school’s achievements</w:t>
          </w:r>
        </w:p>
      </w:tc>
      <w:tc>
        <w:tcPr>
          <w:tcW w:w="1841" w:type="dxa"/>
          <w:vMerge/>
          <w:vAlign w:val="center"/>
        </w:tcPr>
        <w:p w:rsidR="00083E46" w:rsidRPr="00F45CCD" w:rsidRDefault="00083E46" w:rsidP="00126C74">
          <w:pPr>
            <w:pStyle w:val="Footer"/>
            <w:jc w:val="center"/>
            <w:rPr>
              <w:szCs w:val="24"/>
              <w:lang w:val="en-US" w:eastAsia="en-US"/>
            </w:rPr>
          </w:pPr>
        </w:p>
      </w:tc>
    </w:tr>
  </w:tbl>
  <w:p w:rsidR="00083E46" w:rsidRDefault="00EF01DC">
    <w:pPr>
      <w:pStyle w:val="Footer"/>
    </w:pPr>
    <w:r w:rsidRPr="00EF01DC">
      <w:rPr>
        <w:noProof/>
        <w:sz w:val="10"/>
      </w:rPr>
      <w:pict>
        <v:shape id="_x0000_s2058" type="#_x0000_t32" style="position:absolute;margin-left:-17.65pt;margin-top:56.95pt;width:566.4pt;height:0;z-index:251657216;mso-position-horizontal-relative:text;mso-position-vertical-relative:text" o:connectortype="straight" strokecolor="#d8d8d8" strokeweight=".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53B" w:rsidRDefault="00A7353B">
      <w:r>
        <w:separator/>
      </w:r>
    </w:p>
  </w:footnote>
  <w:footnote w:type="continuationSeparator" w:id="0">
    <w:p w:rsidR="00A7353B" w:rsidRDefault="00A73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944" w:type="dxa"/>
      <w:tblLook w:val="00BF"/>
    </w:tblPr>
    <w:tblGrid>
      <w:gridCol w:w="2790"/>
      <w:gridCol w:w="6001"/>
      <w:gridCol w:w="2714"/>
    </w:tblGrid>
    <w:tr w:rsidR="00083E46" w:rsidRPr="00A35160" w:rsidTr="000A7836">
      <w:trPr>
        <w:trHeight w:val="1449"/>
        <w:jc w:val="center"/>
      </w:trPr>
      <w:tc>
        <w:tcPr>
          <w:tcW w:w="2790" w:type="dxa"/>
        </w:tcPr>
        <w:p w:rsidR="00083E46" w:rsidRPr="00F45CCD" w:rsidRDefault="00083E46" w:rsidP="00A35160">
          <w:pPr>
            <w:pStyle w:val="Header"/>
            <w:ind w:left="-152" w:firstLine="60"/>
            <w:jc w:val="both"/>
            <w:rPr>
              <w:szCs w:val="24"/>
              <w:lang w:val="ga-IE" w:eastAsia="en-US"/>
            </w:rPr>
          </w:pPr>
          <w:r>
            <w:rPr>
              <w:noProof/>
              <w:szCs w:val="24"/>
              <w:lang w:val="en-US" w:eastAsia="en-US"/>
            </w:rPr>
            <w:drawing>
              <wp:inline distT="0" distB="0" distL="0" distR="0">
                <wp:extent cx="1304925" cy="1043158"/>
                <wp:effectExtent l="38100" t="57150" r="104775" b="99842"/>
                <wp:docPr id="8" name="Picture 7" descr="droim conr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im conrach.jpg"/>
                        <pic:cNvPicPr/>
                      </pic:nvPicPr>
                      <pic:blipFill>
                        <a:blip r:embed="rId1"/>
                        <a:stretch>
                          <a:fillRect/>
                        </a:stretch>
                      </pic:blipFill>
                      <pic:spPr>
                        <a:xfrm>
                          <a:off x="0" y="0"/>
                          <a:ext cx="1304070" cy="1042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6001" w:type="dxa"/>
          <w:vAlign w:val="bottom"/>
        </w:tcPr>
        <w:p w:rsidR="00083E46" w:rsidRPr="00F45CCD" w:rsidRDefault="00083E46" w:rsidP="000A7836">
          <w:pPr>
            <w:pStyle w:val="Header"/>
            <w:spacing w:line="360" w:lineRule="auto"/>
            <w:ind w:left="2410" w:hanging="2410"/>
            <w:jc w:val="center"/>
            <w:rPr>
              <w:rFonts w:ascii="Papyrus" w:hAnsi="Papyrus"/>
              <w:b/>
              <w:sz w:val="44"/>
              <w:szCs w:val="24"/>
              <w:lang w:val="en-US" w:eastAsia="en-US"/>
            </w:rPr>
          </w:pPr>
          <w:r>
            <w:rPr>
              <w:rFonts w:ascii="Papyrus" w:hAnsi="Papyrus"/>
              <w:b/>
              <w:sz w:val="44"/>
              <w:szCs w:val="24"/>
              <w:lang w:val="en-US" w:eastAsia="en-US"/>
            </w:rPr>
            <w:t>St Peter and Paul’s N.S</w:t>
          </w:r>
        </w:p>
        <w:p w:rsidR="00083E46" w:rsidRPr="00F45CCD" w:rsidRDefault="00083E46" w:rsidP="000A7836">
          <w:pPr>
            <w:pStyle w:val="Header"/>
            <w:tabs>
              <w:tab w:val="clear" w:pos="4320"/>
              <w:tab w:val="left" w:pos="6213"/>
            </w:tabs>
            <w:ind w:left="2410" w:hanging="2410"/>
            <w:jc w:val="center"/>
            <w:rPr>
              <w:rFonts w:ascii="Garamond" w:hAnsi="Garamond"/>
              <w:szCs w:val="24"/>
              <w:lang w:val="ga-IE" w:eastAsia="en-US"/>
            </w:rPr>
          </w:pPr>
          <w:proofErr w:type="spellStart"/>
          <w:r>
            <w:rPr>
              <w:rFonts w:ascii="Garamond" w:hAnsi="Garamond"/>
              <w:sz w:val="32"/>
              <w:szCs w:val="24"/>
              <w:lang w:val="en-US" w:eastAsia="en-US"/>
            </w:rPr>
            <w:t>Drumconrath</w:t>
          </w:r>
          <w:proofErr w:type="spellEnd"/>
          <w:r w:rsidRPr="00F45CCD">
            <w:rPr>
              <w:rFonts w:ascii="Garamond" w:hAnsi="Garamond"/>
              <w:sz w:val="32"/>
              <w:szCs w:val="24"/>
              <w:lang w:val="en-US" w:eastAsia="en-US"/>
            </w:rPr>
            <w:t xml:space="preserve">, Co. </w:t>
          </w:r>
          <w:proofErr w:type="spellStart"/>
          <w:r w:rsidRPr="00F45CCD">
            <w:rPr>
              <w:rFonts w:ascii="Garamond" w:hAnsi="Garamond"/>
              <w:sz w:val="32"/>
              <w:szCs w:val="24"/>
              <w:lang w:val="en-US" w:eastAsia="en-US"/>
            </w:rPr>
            <w:t>Meath</w:t>
          </w:r>
          <w:proofErr w:type="spellEnd"/>
        </w:p>
      </w:tc>
      <w:tc>
        <w:tcPr>
          <w:tcW w:w="2714" w:type="dxa"/>
          <w:vAlign w:val="bottom"/>
        </w:tcPr>
        <w:p w:rsidR="00083E46" w:rsidRPr="00F45CCD" w:rsidRDefault="00083E46" w:rsidP="00305553">
          <w:pPr>
            <w:pStyle w:val="Header"/>
            <w:spacing w:line="260" w:lineRule="exact"/>
            <w:jc w:val="center"/>
            <w:rPr>
              <w:rFonts w:ascii="Garamond" w:hAnsi="Garamond"/>
              <w:b/>
              <w:color w:val="FF0000"/>
              <w:sz w:val="22"/>
              <w:szCs w:val="24"/>
              <w:lang w:val="en-US" w:eastAsia="en-US"/>
            </w:rPr>
          </w:pPr>
          <w:r>
            <w:rPr>
              <w:rFonts w:ascii="Garamond" w:hAnsi="Garamond"/>
              <w:b/>
              <w:color w:val="FF0000"/>
              <w:sz w:val="22"/>
              <w:szCs w:val="24"/>
              <w:lang w:val="en-US" w:eastAsia="en-US"/>
            </w:rPr>
            <w:t>(041) 6854178</w:t>
          </w:r>
          <w:r w:rsidRPr="00F45CCD">
            <w:rPr>
              <w:rFonts w:ascii="Garamond" w:hAnsi="Garamond"/>
              <w:b/>
              <w:color w:val="FF0000"/>
              <w:sz w:val="22"/>
              <w:szCs w:val="24"/>
              <w:lang w:val="en-US" w:eastAsia="en-US"/>
            </w:rPr>
            <w:t xml:space="preserve"> </w:t>
          </w:r>
        </w:p>
        <w:p w:rsidR="00083E46" w:rsidRPr="00F45CCD" w:rsidRDefault="00083E46" w:rsidP="00305553">
          <w:pPr>
            <w:pStyle w:val="Header"/>
            <w:spacing w:line="260" w:lineRule="exact"/>
            <w:jc w:val="center"/>
            <w:rPr>
              <w:rFonts w:ascii="Garamond" w:hAnsi="Garamond"/>
              <w:sz w:val="22"/>
              <w:szCs w:val="24"/>
              <w:lang w:val="en-US" w:eastAsia="en-US"/>
            </w:rPr>
          </w:pPr>
          <w:proofErr w:type="spellStart"/>
          <w:r>
            <w:rPr>
              <w:rFonts w:ascii="Garamond" w:hAnsi="Garamond"/>
              <w:sz w:val="22"/>
              <w:szCs w:val="24"/>
              <w:lang w:val="en-US" w:eastAsia="en-US"/>
            </w:rPr>
            <w:t>drumconrathns@yahoo</w:t>
          </w:r>
          <w:proofErr w:type="spellEnd"/>
          <w:proofErr w:type="gramStart"/>
          <w:r>
            <w:rPr>
              <w:rFonts w:ascii="Garamond" w:hAnsi="Garamond"/>
              <w:sz w:val="22"/>
              <w:szCs w:val="24"/>
              <w:lang w:val="en-US" w:eastAsia="en-US"/>
            </w:rPr>
            <w:t>.</w:t>
          </w:r>
          <w:r w:rsidRPr="00F45CCD">
            <w:rPr>
              <w:rFonts w:ascii="Garamond" w:hAnsi="Garamond"/>
              <w:sz w:val="22"/>
              <w:szCs w:val="24"/>
              <w:lang w:val="en-US" w:eastAsia="en-US"/>
            </w:rPr>
            <w:t>.</w:t>
          </w:r>
          <w:proofErr w:type="spellStart"/>
          <w:proofErr w:type="gramEnd"/>
          <w:r w:rsidRPr="00F45CCD">
            <w:rPr>
              <w:rFonts w:ascii="Garamond" w:hAnsi="Garamond"/>
              <w:sz w:val="22"/>
              <w:szCs w:val="24"/>
              <w:lang w:val="en-US" w:eastAsia="en-US"/>
            </w:rPr>
            <w:t>ie</w:t>
          </w:r>
          <w:proofErr w:type="spellEnd"/>
          <w:r w:rsidRPr="00F45CCD">
            <w:rPr>
              <w:rFonts w:ascii="Garamond" w:hAnsi="Garamond"/>
              <w:sz w:val="22"/>
              <w:szCs w:val="24"/>
              <w:lang w:val="en-US" w:eastAsia="en-US"/>
            </w:rPr>
            <w:t xml:space="preserve"> </w:t>
          </w:r>
        </w:p>
        <w:p w:rsidR="00083E46" w:rsidRPr="00F45CCD" w:rsidRDefault="00083E46" w:rsidP="00305553">
          <w:pPr>
            <w:pStyle w:val="Header"/>
            <w:spacing w:line="260" w:lineRule="exact"/>
            <w:jc w:val="center"/>
            <w:rPr>
              <w:rFonts w:ascii="Garamond" w:hAnsi="Garamond"/>
              <w:sz w:val="22"/>
              <w:szCs w:val="24"/>
              <w:lang w:val="en-US" w:eastAsia="en-US"/>
            </w:rPr>
          </w:pPr>
          <w:r>
            <w:rPr>
              <w:rFonts w:ascii="Garamond" w:hAnsi="Garamond"/>
              <w:sz w:val="22"/>
              <w:szCs w:val="24"/>
              <w:lang w:val="en-US" w:eastAsia="en-US"/>
            </w:rPr>
            <w:t>www.drumconrathns.com</w:t>
          </w:r>
        </w:p>
        <w:p w:rsidR="00083E46" w:rsidRPr="00F45CCD" w:rsidRDefault="00305553" w:rsidP="00305553">
          <w:pPr>
            <w:pStyle w:val="Header"/>
            <w:spacing w:line="260" w:lineRule="exact"/>
            <w:rPr>
              <w:rFonts w:ascii="Garamond" w:hAnsi="Garamond"/>
              <w:sz w:val="22"/>
              <w:szCs w:val="24"/>
              <w:lang w:val="en-US" w:eastAsia="en-US"/>
            </w:rPr>
          </w:pPr>
          <w:r>
            <w:rPr>
              <w:rFonts w:ascii="Garamond" w:hAnsi="Garamond"/>
              <w:sz w:val="22"/>
              <w:szCs w:val="24"/>
              <w:lang w:val="en-US" w:eastAsia="en-US"/>
            </w:rPr>
            <w:t xml:space="preserve">  </w:t>
          </w:r>
          <w:r w:rsidR="00083E46">
            <w:rPr>
              <w:rFonts w:ascii="Garamond" w:hAnsi="Garamond"/>
              <w:sz w:val="22"/>
              <w:szCs w:val="24"/>
              <w:lang w:val="en-US" w:eastAsia="en-US"/>
            </w:rPr>
            <w:t>Roll No: 16143L</w:t>
          </w:r>
        </w:p>
        <w:p w:rsidR="00083E46" w:rsidRDefault="00305553" w:rsidP="00305553">
          <w:pPr>
            <w:pStyle w:val="Header"/>
            <w:spacing w:line="260" w:lineRule="exact"/>
            <w:rPr>
              <w:rFonts w:ascii="Garamond" w:hAnsi="Garamond"/>
              <w:sz w:val="22"/>
              <w:szCs w:val="24"/>
              <w:lang w:val="en-US" w:eastAsia="en-US"/>
            </w:rPr>
          </w:pPr>
          <w:r>
            <w:rPr>
              <w:rFonts w:ascii="Garamond" w:hAnsi="Garamond"/>
              <w:sz w:val="22"/>
              <w:szCs w:val="24"/>
              <w:lang w:val="en-US" w:eastAsia="en-US"/>
            </w:rPr>
            <w:t xml:space="preserve">  </w:t>
          </w:r>
          <w:r w:rsidR="00083E46">
            <w:rPr>
              <w:rFonts w:ascii="Garamond" w:hAnsi="Garamond"/>
              <w:sz w:val="22"/>
              <w:szCs w:val="24"/>
              <w:lang w:val="en-US" w:eastAsia="en-US"/>
            </w:rPr>
            <w:t>Principal: Joanne Carroll</w:t>
          </w:r>
        </w:p>
        <w:p w:rsidR="00083E46" w:rsidRDefault="00083E46" w:rsidP="00A35160">
          <w:pPr>
            <w:pStyle w:val="Header"/>
            <w:spacing w:line="260" w:lineRule="exact"/>
            <w:jc w:val="right"/>
            <w:rPr>
              <w:rFonts w:ascii="Garamond" w:hAnsi="Garamond"/>
              <w:sz w:val="22"/>
              <w:szCs w:val="24"/>
              <w:lang w:val="en-US" w:eastAsia="en-US"/>
            </w:rPr>
          </w:pPr>
        </w:p>
        <w:p w:rsidR="00083E46" w:rsidRPr="00F45CCD" w:rsidRDefault="00083E46" w:rsidP="00A35160">
          <w:pPr>
            <w:pStyle w:val="Header"/>
            <w:spacing w:line="260" w:lineRule="exact"/>
            <w:jc w:val="right"/>
            <w:rPr>
              <w:rFonts w:ascii="Garamond" w:hAnsi="Garamond"/>
              <w:sz w:val="20"/>
              <w:szCs w:val="24"/>
              <w:lang w:val="en-US" w:eastAsia="en-US"/>
            </w:rPr>
          </w:pPr>
          <w:r w:rsidRPr="00F45CCD">
            <w:rPr>
              <w:rFonts w:ascii="Arial" w:hAnsi="Arial"/>
              <w:sz w:val="20"/>
              <w:szCs w:val="24"/>
              <w:lang w:val="en-US" w:eastAsia="en-US"/>
            </w:rPr>
            <w:t xml:space="preserve"> </w:t>
          </w:r>
        </w:p>
      </w:tc>
    </w:tr>
  </w:tbl>
  <w:p w:rsidR="00083E46" w:rsidRPr="0037207F" w:rsidRDefault="00EF01DC" w:rsidP="00424FAC">
    <w:pPr>
      <w:pStyle w:val="Header"/>
      <w:rPr>
        <w:sz w:val="14"/>
        <w:lang w:val="ga-IE"/>
      </w:rPr>
    </w:pPr>
    <w:r w:rsidRPr="00EF01DC">
      <w:rPr>
        <w:noProof/>
      </w:rPr>
      <w:pict>
        <v:shapetype id="_x0000_t32" coordsize="21600,21600" o:spt="32" o:oned="t" path="m,l21600,21600e" filled="f">
          <v:path arrowok="t" fillok="f" o:connecttype="none"/>
          <o:lock v:ext="edit" shapetype="t"/>
        </v:shapetype>
        <v:shape id="_x0000_s2062" type="#_x0000_t32" style="position:absolute;margin-left:-19.05pt;margin-top:7.5pt;width:566.4pt;height:0;z-index:251659264;mso-position-horizontal-relative:text;mso-position-vertical-relative:text" o:connectortype="straight" strokecolor="red" strokeweight=".25pt"/>
      </w:pict>
    </w:r>
    <w:r w:rsidRPr="00EF01DC">
      <w:rPr>
        <w:noProof/>
      </w:rPr>
      <w:pict>
        <v:shape id="_x0000_s2057" type="#_x0000_t32" style="position:absolute;margin-left:-18.45pt;margin-top:5.3pt;width:566.4pt;height:0;z-index:251656192;mso-position-horizontal-relative:text;mso-position-vertical-relative:text" o:connectortype="straight" strokecolor="red"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124A0"/>
    <w:multiLevelType w:val="hybridMultilevel"/>
    <w:tmpl w:val="8D0C8D8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10242"/>
    <o:shapelayout v:ext="edit">
      <o:idmap v:ext="edit" data="2"/>
      <o:rules v:ext="edit">
        <o:r id="V:Rule5" type="connector" idref="#_x0000_s2062"/>
        <o:r id="V:Rule6" type="connector" idref="#_x0000_s2058"/>
        <o:r id="V:Rule7" type="connector" idref="#_x0000_s2057"/>
        <o:r id="V:Rule8" type="connector" idref="#_x0000_s2061"/>
      </o:rules>
    </o:shapelayout>
  </w:hdrShapeDefaults>
  <w:footnotePr>
    <w:footnote w:id="-1"/>
    <w:footnote w:id="0"/>
  </w:footnotePr>
  <w:endnotePr>
    <w:endnote w:id="-1"/>
    <w:endnote w:id="0"/>
  </w:endnotePr>
  <w:compat/>
  <w:rsids>
    <w:rsidRoot w:val="000B7041"/>
    <w:rsid w:val="000107A6"/>
    <w:rsid w:val="000216A7"/>
    <w:rsid w:val="00023222"/>
    <w:rsid w:val="00023C7D"/>
    <w:rsid w:val="00042200"/>
    <w:rsid w:val="00083E46"/>
    <w:rsid w:val="000A7836"/>
    <w:rsid w:val="000B4677"/>
    <w:rsid w:val="000B7041"/>
    <w:rsid w:val="000C0BB4"/>
    <w:rsid w:val="00106BAF"/>
    <w:rsid w:val="00106F2B"/>
    <w:rsid w:val="001072E1"/>
    <w:rsid w:val="00126C74"/>
    <w:rsid w:val="0019766B"/>
    <w:rsid w:val="001A3C7A"/>
    <w:rsid w:val="00226F67"/>
    <w:rsid w:val="00261613"/>
    <w:rsid w:val="00284157"/>
    <w:rsid w:val="00294BF9"/>
    <w:rsid w:val="002A3468"/>
    <w:rsid w:val="002E0FAE"/>
    <w:rsid w:val="002E741A"/>
    <w:rsid w:val="002E7954"/>
    <w:rsid w:val="003005E4"/>
    <w:rsid w:val="00305553"/>
    <w:rsid w:val="0032126E"/>
    <w:rsid w:val="003224F7"/>
    <w:rsid w:val="003237D4"/>
    <w:rsid w:val="003520D5"/>
    <w:rsid w:val="0037207F"/>
    <w:rsid w:val="00383174"/>
    <w:rsid w:val="00402A90"/>
    <w:rsid w:val="00424FAC"/>
    <w:rsid w:val="0043622C"/>
    <w:rsid w:val="00474A5B"/>
    <w:rsid w:val="0048253D"/>
    <w:rsid w:val="004B123D"/>
    <w:rsid w:val="004D09A3"/>
    <w:rsid w:val="004F7562"/>
    <w:rsid w:val="00500DD7"/>
    <w:rsid w:val="00532214"/>
    <w:rsid w:val="005407BF"/>
    <w:rsid w:val="0057276F"/>
    <w:rsid w:val="00573BD2"/>
    <w:rsid w:val="005D6E13"/>
    <w:rsid w:val="00614C8F"/>
    <w:rsid w:val="006261B5"/>
    <w:rsid w:val="006302ED"/>
    <w:rsid w:val="00674F5A"/>
    <w:rsid w:val="00687CBC"/>
    <w:rsid w:val="00690055"/>
    <w:rsid w:val="006D0940"/>
    <w:rsid w:val="006D1B12"/>
    <w:rsid w:val="006E6A5C"/>
    <w:rsid w:val="00722013"/>
    <w:rsid w:val="007232FC"/>
    <w:rsid w:val="007522ED"/>
    <w:rsid w:val="00756E14"/>
    <w:rsid w:val="00792D09"/>
    <w:rsid w:val="007B7F87"/>
    <w:rsid w:val="007D381C"/>
    <w:rsid w:val="007E0D19"/>
    <w:rsid w:val="00884F5E"/>
    <w:rsid w:val="00903A88"/>
    <w:rsid w:val="009061F3"/>
    <w:rsid w:val="009444B4"/>
    <w:rsid w:val="009916B1"/>
    <w:rsid w:val="009947D8"/>
    <w:rsid w:val="009E227E"/>
    <w:rsid w:val="009E65AD"/>
    <w:rsid w:val="00A35160"/>
    <w:rsid w:val="00A7353B"/>
    <w:rsid w:val="00AB2546"/>
    <w:rsid w:val="00AB71B5"/>
    <w:rsid w:val="00AC4EEF"/>
    <w:rsid w:val="00AD54D9"/>
    <w:rsid w:val="00B06A17"/>
    <w:rsid w:val="00B2596B"/>
    <w:rsid w:val="00B3340F"/>
    <w:rsid w:val="00B375A2"/>
    <w:rsid w:val="00B7236E"/>
    <w:rsid w:val="00B9046C"/>
    <w:rsid w:val="00BD2856"/>
    <w:rsid w:val="00BF7448"/>
    <w:rsid w:val="00BF7692"/>
    <w:rsid w:val="00C14FBF"/>
    <w:rsid w:val="00C16150"/>
    <w:rsid w:val="00C42AE0"/>
    <w:rsid w:val="00C83138"/>
    <w:rsid w:val="00D66E8B"/>
    <w:rsid w:val="00D96F2E"/>
    <w:rsid w:val="00DE0832"/>
    <w:rsid w:val="00E04786"/>
    <w:rsid w:val="00E20C9D"/>
    <w:rsid w:val="00E43D95"/>
    <w:rsid w:val="00E65B60"/>
    <w:rsid w:val="00E72402"/>
    <w:rsid w:val="00EC1589"/>
    <w:rsid w:val="00EF01DC"/>
    <w:rsid w:val="00F00C38"/>
    <w:rsid w:val="00F135A4"/>
    <w:rsid w:val="00F30E28"/>
    <w:rsid w:val="00F375B5"/>
    <w:rsid w:val="00F45CCD"/>
    <w:rsid w:val="00F566F8"/>
    <w:rsid w:val="00F7140C"/>
    <w:rsid w:val="00FF7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04F"/>
    <w:pPr>
      <w:tabs>
        <w:tab w:val="center" w:pos="4320"/>
        <w:tab w:val="right" w:pos="8640"/>
      </w:tabs>
    </w:pPr>
  </w:style>
  <w:style w:type="paragraph" w:styleId="Footer">
    <w:name w:val="footer"/>
    <w:basedOn w:val="Normal"/>
    <w:semiHidden/>
    <w:rsid w:val="00FF604F"/>
    <w:pPr>
      <w:tabs>
        <w:tab w:val="center" w:pos="4320"/>
        <w:tab w:val="right" w:pos="8640"/>
      </w:tabs>
    </w:pPr>
  </w:style>
  <w:style w:type="table" w:styleId="TableGrid">
    <w:name w:val="Table Grid"/>
    <w:basedOn w:val="TableNormal"/>
    <w:rsid w:val="00272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721B8"/>
    <w:rPr>
      <w:color w:val="0000FF"/>
      <w:u w:val="single"/>
    </w:rPr>
  </w:style>
  <w:style w:type="character" w:styleId="FollowedHyperlink">
    <w:name w:val="FollowedHyperlink"/>
    <w:basedOn w:val="DefaultParagraphFont"/>
    <w:rsid w:val="002721B8"/>
    <w:rPr>
      <w:color w:val="800080"/>
      <w:u w:val="single"/>
    </w:rPr>
  </w:style>
  <w:style w:type="paragraph" w:styleId="BalloonText">
    <w:name w:val="Balloon Text"/>
    <w:basedOn w:val="Normal"/>
    <w:link w:val="BalloonTextChar"/>
    <w:uiPriority w:val="99"/>
    <w:semiHidden/>
    <w:unhideWhenUsed/>
    <w:rsid w:val="00106F2B"/>
    <w:rPr>
      <w:rFonts w:ascii="Tahoma" w:hAnsi="Tahoma" w:cs="Tahoma"/>
      <w:sz w:val="16"/>
      <w:szCs w:val="16"/>
    </w:rPr>
  </w:style>
  <w:style w:type="character" w:customStyle="1" w:styleId="BalloonTextChar">
    <w:name w:val="Balloon Text Char"/>
    <w:basedOn w:val="DefaultParagraphFont"/>
    <w:link w:val="BalloonText"/>
    <w:uiPriority w:val="99"/>
    <w:semiHidden/>
    <w:rsid w:val="00106F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65570">
      <w:bodyDiv w:val="1"/>
      <w:marLeft w:val="0"/>
      <w:marRight w:val="0"/>
      <w:marTop w:val="0"/>
      <w:marBottom w:val="0"/>
      <w:divBdr>
        <w:top w:val="none" w:sz="0" w:space="0" w:color="auto"/>
        <w:left w:val="none" w:sz="0" w:space="0" w:color="auto"/>
        <w:bottom w:val="none" w:sz="0" w:space="0" w:color="auto"/>
        <w:right w:val="none" w:sz="0" w:space="0" w:color="auto"/>
      </w:divBdr>
      <w:divsChild>
        <w:div w:id="389886823">
          <w:marLeft w:val="0"/>
          <w:marRight w:val="0"/>
          <w:marTop w:val="0"/>
          <w:marBottom w:val="0"/>
          <w:divBdr>
            <w:top w:val="none" w:sz="0" w:space="0" w:color="auto"/>
            <w:left w:val="none" w:sz="0" w:space="0" w:color="auto"/>
            <w:bottom w:val="none" w:sz="0" w:space="0" w:color="auto"/>
            <w:right w:val="none" w:sz="0" w:space="0" w:color="auto"/>
          </w:divBdr>
        </w:div>
      </w:divsChild>
    </w:div>
    <w:div w:id="1221092789">
      <w:bodyDiv w:val="1"/>
      <w:marLeft w:val="0"/>
      <w:marRight w:val="0"/>
      <w:marTop w:val="0"/>
      <w:marBottom w:val="0"/>
      <w:divBdr>
        <w:top w:val="none" w:sz="0" w:space="0" w:color="auto"/>
        <w:left w:val="none" w:sz="0" w:space="0" w:color="auto"/>
        <w:bottom w:val="none" w:sz="0" w:space="0" w:color="auto"/>
        <w:right w:val="none" w:sz="0" w:space="0" w:color="auto"/>
      </w:divBdr>
      <w:divsChild>
        <w:div w:id="190401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1\Documents\Sacraments\2011-12\Slane%20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C7AFB-3075-41BB-A53B-A7AB4C08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Slane NS</Template>
  <TotalTime>2</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School letterhead</vt:lpstr>
    </vt:vector>
  </TitlesOfParts>
  <Company>School</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creator>Principal</dc:creator>
  <cp:keywords>Slane NS stationery</cp:keywords>
  <cp:lastModifiedBy>User</cp:lastModifiedBy>
  <cp:revision>2</cp:revision>
  <cp:lastPrinted>2023-11-30T10:30:00Z</cp:lastPrinted>
  <dcterms:created xsi:type="dcterms:W3CDTF">2024-02-21T12:16:00Z</dcterms:created>
  <dcterms:modified xsi:type="dcterms:W3CDTF">2024-02-21T12:16:00Z</dcterms:modified>
</cp:coreProperties>
</file>